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rPr/>
      </w:pPr>
      <w:r>
        <w:rPr/>
        <w:t xml:space="preserve">WLTA Upcoming Events Report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color w:val="000000"/>
          <w:sz w:val="24"/>
          <w:szCs w:val="24"/>
        </w:rPr>
        <w:t xml:space="preserve">Consumer Protection &amp; Business (House) - HHR B and Virtual JLOB - 1/15 @ 1:30pm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hyperlink r:id="rId16786e35828771" w:history="1">
        <w:r>
          <w:rPr>
            <w:color w:val="0000CC"/>
            <w:sz w:val="24"/>
            <w:szCs w:val="24"/>
            <w:u w:val="single"/>
          </w:rPr>
          <w:t xml:space="preserve">HB 1081</w:t>
        </w:r>
      </w:hyperlink>
      <w:r>
        <w:rPr>
          <w:color w:val="000000"/>
          <w:sz w:val="24"/>
          <w:szCs w:val="24"/>
        </w:rPr>
        <w:t xml:space="preserve"> - Public Hearing - Establishing consumer protections for owners of solicited real estate. (Remote Testimony Available). (Concerns/High)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color w:val="000000"/>
          <w:sz w:val="24"/>
          <w:szCs w:val="24"/>
        </w:rPr>
        <w:t xml:space="preserve">Law &amp; Justice (Senate) - SHR 4 and Virtual JACB - 1/16 @ 10:30am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hyperlink r:id="rId16786e3582dda1" w:history="1">
        <w:r>
          <w:rPr>
            <w:color w:val="0000CC"/>
            <w:sz w:val="24"/>
            <w:szCs w:val="24"/>
            <w:u w:val="single"/>
          </w:rPr>
          <w:t xml:space="preserve">SB 5037</w:t>
        </w:r>
      </w:hyperlink>
      <w:r>
        <w:rPr>
          <w:color w:val="000000"/>
          <w:sz w:val="24"/>
          <w:szCs w:val="24"/>
        </w:rPr>
        <w:t xml:space="preserve"> - Public Hearing - Enacting the uniform custodial trust act. (Remote Testimony Available). (Under Review)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color w:val="000000"/>
          <w:sz w:val="24"/>
          <w:szCs w:val="24"/>
        </w:rPr>
        <w:t xml:space="preserve">Agriculture &amp; Natural Resources (Senate) - SHR 1 and Virtual JACB - 1/16 @ 1:30pm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hyperlink r:id="rId16786e35832eb7" w:history="1">
        <w:r>
          <w:rPr>
            <w:color w:val="0000CC"/>
            <w:sz w:val="24"/>
            <w:szCs w:val="24"/>
            <w:u w:val="single"/>
          </w:rPr>
          <w:t xml:space="preserve">SB 5170</w:t>
        </w:r>
      </w:hyperlink>
      <w:r>
        <w:rPr>
          <w:color w:val="000000"/>
          <w:sz w:val="24"/>
          <w:szCs w:val="24"/>
        </w:rPr>
        <w:t xml:space="preserve"> - Public Hearing - Concerning boundary line adjustments on public lands owned or managed by the department of natural resources. (Remote Testimony Available). (Under Review)</w:t>
      </w:r>
    </w:p>
    <w:sectPr xmlns:w="http://schemas.openxmlformats.org/wordprocessingml/2006/main" w:rsidR="00AC30E5" w:rsidRPr="00AC30E5" w:rsidSect="002A7CED">
      <w:footerReference xmlns:r="http://schemas.openxmlformats.org/officeDocument/2006/relationships" w:type="default" r:id="rId16786e358353c9"/>
      <w:pgSz w:w="12240" w:h="15840" w:orient="portrait" w:code="1"/>
      <w:pgMar w:top="700" w:right="700" w:bottom="700" w:left="700" w:header="708" w:footer="720" w:gutter="0"/>
      <w:cols w:space="720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on"/>
      <w:pBdr/>
      <w:spacing w:before="240" w:after="240" w:line="240" w:lineRule="auto"/>
      <w:ind w:left="0" w:right="0"/>
      <w:jc w:val="left"/>
    </w:pPr>
    <w:r>
      <w:rPr>
        <w:color w:val="000000"/>
        <w:sz w:val="24"/>
        <w:szCs w:val="24"/>
      </w:rPr>
      <w:t xml:space="preserve">Upcoming Events Report</w:t>
    </w:r>
    <w:r>
      <w:rPr>
        <w:color w:val="000000"/>
        <w:sz w:val="24"/>
        <w:szCs w:val="24"/>
      </w:rPr>
      <w:br/>
      <w:t xml:space="preserve">January 14, 2025</w:t>
    </w:r>
    <w:r>
      <w:rPr>
        <w:color w:val="000000"/>
        <w:sz w:val="24"/>
        <w:szCs w:val="24"/>
      </w:rPr>
      <w:br/>
      <w:t xml:space="preserve">
        Page 
        <w:fldSimple w:instr="PAGE"/>
         of 
        <w:fldSimple w:instr="NUMPAGES"/>
      </w:t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533310">
    <w:multiLevelType w:val="hybridMultilevel"/>
    <w:lvl w:ilvl="0" w:tplc="12641995">
      <w:start w:val="1"/>
      <w:numFmt w:val="decimal"/>
      <w:lvlText w:val="%1."/>
      <w:lvlJc w:val="left"/>
      <w:pPr>
        <w:ind w:left="720" w:hanging="360"/>
      </w:pPr>
    </w:lvl>
    <w:lvl w:ilvl="1" w:tplc="12641995" w:tentative="1">
      <w:start w:val="1"/>
      <w:numFmt w:val="lowerLetter"/>
      <w:lvlText w:val="%2."/>
      <w:lvlJc w:val="left"/>
      <w:pPr>
        <w:ind w:left="1440" w:hanging="360"/>
      </w:pPr>
    </w:lvl>
    <w:lvl w:ilvl="2" w:tplc="12641995" w:tentative="1">
      <w:start w:val="1"/>
      <w:numFmt w:val="lowerRoman"/>
      <w:lvlText w:val="%3."/>
      <w:lvlJc w:val="right"/>
      <w:pPr>
        <w:ind w:left="2160" w:hanging="180"/>
      </w:pPr>
    </w:lvl>
    <w:lvl w:ilvl="3" w:tplc="12641995" w:tentative="1">
      <w:start w:val="1"/>
      <w:numFmt w:val="decimal"/>
      <w:lvlText w:val="%4."/>
      <w:lvlJc w:val="left"/>
      <w:pPr>
        <w:ind w:left="2880" w:hanging="360"/>
      </w:pPr>
    </w:lvl>
    <w:lvl w:ilvl="4" w:tplc="12641995" w:tentative="1">
      <w:start w:val="1"/>
      <w:numFmt w:val="lowerLetter"/>
      <w:lvlText w:val="%5."/>
      <w:lvlJc w:val="left"/>
      <w:pPr>
        <w:ind w:left="3600" w:hanging="360"/>
      </w:pPr>
    </w:lvl>
    <w:lvl w:ilvl="5" w:tplc="12641995" w:tentative="1">
      <w:start w:val="1"/>
      <w:numFmt w:val="lowerRoman"/>
      <w:lvlText w:val="%6."/>
      <w:lvlJc w:val="right"/>
      <w:pPr>
        <w:ind w:left="4320" w:hanging="180"/>
      </w:pPr>
    </w:lvl>
    <w:lvl w:ilvl="6" w:tplc="12641995" w:tentative="1">
      <w:start w:val="1"/>
      <w:numFmt w:val="decimal"/>
      <w:lvlText w:val="%7."/>
      <w:lvlJc w:val="left"/>
      <w:pPr>
        <w:ind w:left="5040" w:hanging="360"/>
      </w:pPr>
    </w:lvl>
    <w:lvl w:ilvl="7" w:tplc="12641995" w:tentative="1">
      <w:start w:val="1"/>
      <w:numFmt w:val="lowerLetter"/>
      <w:lvlText w:val="%8."/>
      <w:lvlJc w:val="left"/>
      <w:pPr>
        <w:ind w:left="5760" w:hanging="360"/>
      </w:pPr>
    </w:lvl>
    <w:lvl w:ilvl="8" w:tplc="126419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33309">
    <w:multiLevelType w:val="hybridMultilevel"/>
    <w:lvl w:ilvl="0" w:tplc="21068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533309">
    <w:abstractNumId w:val="62533309"/>
  </w:num>
  <w:num w:numId="62533310">
    <w:abstractNumId w:val="625333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ED"/>
    <w:rsid w:val="00080127"/>
    <w:rsid w:val="00190762"/>
    <w:rsid w:val="00253FC7"/>
    <w:rsid w:val="002A7CED"/>
    <w:rsid w:val="00332050"/>
    <w:rsid w:val="00403577"/>
    <w:rsid w:val="00624664"/>
    <w:rsid w:val="006E2870"/>
    <w:rsid w:val="007C4D0A"/>
    <w:rsid w:val="00843371"/>
    <w:rsid w:val="00A93BCE"/>
    <w:rsid w:val="00AC30E5"/>
    <w:rsid w:val="00D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C1696"/>
  <w14:defaultImageDpi w14:val="300"/>
  <w15:docId w15:val="{1024CFD7-2223-D74B-9859-937CE4C0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A93BCE"/>
    <w:pPr>
      <w:keepNext/>
      <w:keepLines/>
      <w:spacing w:before="480"/>
      <w:jc w:val="center"/>
      <w:outlineLvl w:val="0"/>
    </w:pPr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9"/>
    <w:semiHidden/>
    <w:unhideWhenUsed/>
    <w:qFormat/>
    <w:rsid w:val="00403577"/>
    <w:pPr>
      <w:keepNext/>
      <w:keepLines/>
      <w:spacing w:before="200"/>
      <w:jc w:val="center"/>
      <w:outlineLvl w:val="1"/>
    </w:pPr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30E5"/>
    <w:pPr>
      <w:contextualSpacing/>
    </w:pPr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0E5"/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A93BCE"/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9"/>
    <w:semiHidden/>
    <w:rsid w:val="00403577"/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590113495" Type="http://schemas.openxmlformats.org/officeDocument/2006/relationships/numbering" Target="numbering.xml"/><Relationship Id="rId813306422" Type="http://schemas.openxmlformats.org/officeDocument/2006/relationships/footnotes" Target="footnotes.xml"/><Relationship Id="rId465984854" Type="http://schemas.openxmlformats.org/officeDocument/2006/relationships/endnotes" Target="endnotes.xml"/><Relationship Id="rId987890771" Type="http://schemas.openxmlformats.org/officeDocument/2006/relationships/comments" Target="comments.xml"/><Relationship Id="rId16786e35828771" Type="http://schemas.openxmlformats.org/officeDocument/2006/relationships/hyperlink" Target="https://app.leg.wa.gov/billsummary?Year=2025&amp;BillNumber=1081" TargetMode="External"/><Relationship Id="rId16786e3582dda1" Type="http://schemas.openxmlformats.org/officeDocument/2006/relationships/hyperlink" Target="https://app.leg.wa.gov/billsummary?Year=2025&amp;BillNumber=5037" TargetMode="External"/><Relationship Id="rId16786e35832eb7" Type="http://schemas.openxmlformats.org/officeDocument/2006/relationships/hyperlink" Target="https://app.leg.wa.gov/billsummary?Year=2025&amp;BillNumber=5170" TargetMode="External"/><Relationship Id="rId16786e358353c9" Type="http://schemas.openxmlformats.org/officeDocument/2006/relationships/footer" Target="defaultFooter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LobbyGov</dc:creator>
  <cp:keywords/>
  <dc:description/>
  <cp:lastModifiedBy>Brady Horenstein</cp:lastModifiedBy>
  <cp:revision>2</cp:revision>
  <dcterms:created xsi:type="dcterms:W3CDTF">2021-01-25T01:59:00Z</dcterms:created>
  <dcterms:modified xsi:type="dcterms:W3CDTF">2021-01-25T01:59:00Z</dcterms:modified>
  <cp:category/>
</cp:coreProperties>
</file>