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B2F65" w14:textId="29F6EF30" w:rsidR="00651BFC" w:rsidRPr="003139A8" w:rsidRDefault="00B132EA" w:rsidP="000175E3">
      <w:pPr>
        <w:pStyle w:val="Heading1"/>
      </w:pPr>
      <w:r>
        <w:t xml:space="preserve">OIC Annual Meeting with </w:t>
      </w:r>
      <w:r w:rsidR="00C3606D">
        <w:t>Washington State</w:t>
      </w:r>
      <w:r>
        <w:t xml:space="preserve"> Land Title Association</w:t>
      </w:r>
      <w:r w:rsidR="00D320B9">
        <w:t xml:space="preserve"> - Agenda</w:t>
      </w:r>
    </w:p>
    <w:p w14:paraId="2BE5F635" w14:textId="06E99AD9" w:rsidR="002147AD" w:rsidRPr="0087217E" w:rsidRDefault="002147AD" w:rsidP="00B132EA">
      <w:pPr>
        <w:tabs>
          <w:tab w:val="left" w:pos="1440"/>
        </w:tabs>
      </w:pPr>
      <w:r w:rsidRPr="002147AD">
        <w:rPr>
          <w:b/>
        </w:rPr>
        <w:t>Date</w:t>
      </w:r>
      <w:r w:rsidR="0089067F">
        <w:rPr>
          <w:b/>
        </w:rPr>
        <w:t>:</w:t>
      </w:r>
      <w:r w:rsidR="0087217E">
        <w:rPr>
          <w:b/>
        </w:rPr>
        <w:tab/>
      </w:r>
      <w:r w:rsidR="00A11EB2">
        <w:t>September</w:t>
      </w:r>
      <w:r w:rsidR="00B132EA">
        <w:t xml:space="preserve"> 2</w:t>
      </w:r>
      <w:r w:rsidR="00A11EB2">
        <w:t>3</w:t>
      </w:r>
      <w:r w:rsidR="00B132EA">
        <w:t>, 202</w:t>
      </w:r>
      <w:r w:rsidR="00A11EB2">
        <w:t>4</w:t>
      </w:r>
    </w:p>
    <w:p w14:paraId="302311CB" w14:textId="16DB6801" w:rsidR="002147AD" w:rsidRPr="0087217E" w:rsidRDefault="002147AD" w:rsidP="00B132EA">
      <w:pPr>
        <w:tabs>
          <w:tab w:val="left" w:pos="1440"/>
          <w:tab w:val="left" w:pos="1620"/>
        </w:tabs>
      </w:pPr>
      <w:r w:rsidRPr="002147AD">
        <w:rPr>
          <w:b/>
        </w:rPr>
        <w:t>Time</w:t>
      </w:r>
      <w:r w:rsidR="0089067F">
        <w:rPr>
          <w:b/>
        </w:rPr>
        <w:t>:</w:t>
      </w:r>
      <w:r w:rsidR="0087217E">
        <w:rPr>
          <w:b/>
        </w:rPr>
        <w:tab/>
      </w:r>
      <w:r w:rsidR="00A11EB2">
        <w:t>9</w:t>
      </w:r>
      <w:r w:rsidR="00B132EA">
        <w:t>:</w:t>
      </w:r>
      <w:r w:rsidR="00A11EB2">
        <w:t>3</w:t>
      </w:r>
      <w:r w:rsidR="00B132EA">
        <w:t>0am</w:t>
      </w:r>
      <w:r w:rsidR="00A11EB2">
        <w:t xml:space="preserve"> to 10:30am</w:t>
      </w:r>
    </w:p>
    <w:p w14:paraId="4C6E579C" w14:textId="26EC1D72" w:rsidR="002147AD" w:rsidRPr="0087217E" w:rsidRDefault="002147AD" w:rsidP="00D320B9">
      <w:pPr>
        <w:ind w:left="1440" w:hanging="1440"/>
      </w:pPr>
      <w:r w:rsidRPr="002147AD">
        <w:rPr>
          <w:b/>
        </w:rPr>
        <w:t>Location</w:t>
      </w:r>
      <w:r w:rsidR="0089067F">
        <w:rPr>
          <w:b/>
        </w:rPr>
        <w:t>:</w:t>
      </w:r>
      <w:r w:rsidR="0087217E">
        <w:rPr>
          <w:b/>
        </w:rPr>
        <w:tab/>
      </w:r>
      <w:r w:rsidR="004D790F" w:rsidRPr="004D790F">
        <w:rPr>
          <w:bCs/>
        </w:rPr>
        <w:t>Office of Insurance Commissioner</w:t>
      </w:r>
      <w:r w:rsidR="00835F32">
        <w:rPr>
          <w:bCs/>
        </w:rPr>
        <w:t xml:space="preserve">, </w:t>
      </w:r>
      <w:r w:rsidR="004D790F" w:rsidRPr="004D790F">
        <w:rPr>
          <w:bCs/>
        </w:rPr>
        <w:t>5000 Capitol Way SE, Tumwater WA  98502</w:t>
      </w:r>
      <w:r w:rsidR="007D5537">
        <w:rPr>
          <w:bCs/>
        </w:rPr>
        <w:br/>
      </w:r>
      <w:hyperlink r:id="rId11" w:history="1">
        <w:r w:rsidR="007D5537" w:rsidRPr="0064281D">
          <w:rPr>
            <w:rStyle w:val="Hyperlink"/>
          </w:rPr>
          <w:t>Visitor Guidelines</w:t>
        </w:r>
      </w:hyperlink>
      <w:r w:rsidR="004D790F">
        <w:rPr>
          <w:b/>
        </w:rPr>
        <w:br/>
      </w:r>
      <w:r w:rsidR="004D790F">
        <w:t xml:space="preserve">in </w:t>
      </w:r>
      <w:r w:rsidR="00B132EA">
        <w:t>TR-120, and via Zoom</w:t>
      </w:r>
      <w:r w:rsidR="00B132EA">
        <w:br/>
      </w:r>
      <w:hyperlink r:id="rId12" w:history="1">
        <w:r w:rsidR="00E6455B">
          <w:rPr>
            <w:rStyle w:val="Hyperlink"/>
          </w:rPr>
          <w:t>https://wa-oic.zoom.us/j/85465445458</w:t>
        </w:r>
      </w:hyperlink>
      <w:r w:rsidR="00D320B9">
        <w:br/>
        <w:t>Meeting ID</w:t>
      </w:r>
      <w:r w:rsidR="00E6455B">
        <w:t xml:space="preserve"> 85465445458</w:t>
      </w:r>
    </w:p>
    <w:p w14:paraId="69AF4D9F" w14:textId="77777777" w:rsidR="00E6455B" w:rsidRPr="0087217E" w:rsidRDefault="00E6455B" w:rsidP="00D320B9">
      <w:pPr>
        <w:ind w:left="1440" w:hanging="1440"/>
      </w:pPr>
    </w:p>
    <w:p w14:paraId="26AB0647" w14:textId="20B6FB94" w:rsidR="00B132EA" w:rsidRDefault="002147AD" w:rsidP="00B132EA">
      <w:pPr>
        <w:tabs>
          <w:tab w:val="left" w:pos="1440"/>
        </w:tabs>
      </w:pPr>
      <w:r w:rsidRPr="002147AD">
        <w:rPr>
          <w:b/>
        </w:rPr>
        <w:t>Facilitator</w:t>
      </w:r>
      <w:r w:rsidR="00B132EA">
        <w:rPr>
          <w:b/>
        </w:rPr>
        <w:t>s</w:t>
      </w:r>
      <w:r w:rsidR="0089067F">
        <w:rPr>
          <w:b/>
        </w:rPr>
        <w:t>:</w:t>
      </w:r>
      <w:r w:rsidR="0087217E">
        <w:rPr>
          <w:b/>
        </w:rPr>
        <w:tab/>
      </w:r>
      <w:r w:rsidR="00B132EA">
        <w:t>John</w:t>
      </w:r>
      <w:r w:rsidR="00A11EB2">
        <w:t xml:space="preserve"> Pestinger, </w:t>
      </w:r>
      <w:r w:rsidR="00A11EB2">
        <w:rPr>
          <w:i/>
          <w:iCs/>
        </w:rPr>
        <w:t xml:space="preserve">Project Manager - </w:t>
      </w:r>
      <w:r w:rsidR="00B132EA" w:rsidRPr="003B0A22">
        <w:rPr>
          <w:i/>
          <w:iCs/>
        </w:rPr>
        <w:t>Consumer Protection</w:t>
      </w:r>
      <w:r w:rsidR="00A11EB2">
        <w:rPr>
          <w:i/>
          <w:iCs/>
        </w:rPr>
        <w:t xml:space="preserve"> Division</w:t>
      </w:r>
    </w:p>
    <w:p w14:paraId="3AFBCC3C" w14:textId="77777777" w:rsidR="00B132EA" w:rsidRDefault="00A24EE3" w:rsidP="00B132EA">
      <w:pPr>
        <w:tabs>
          <w:tab w:val="left" w:pos="1440"/>
        </w:tabs>
        <w:rPr>
          <w:rFonts w:cs="Segoe UI"/>
        </w:rPr>
      </w:pPr>
      <w:r w:rsidRPr="00A24EE3">
        <w:rPr>
          <w:b/>
        </w:rPr>
        <w:t>Attendees</w:t>
      </w:r>
      <w:r w:rsidR="0089067F">
        <w:rPr>
          <w:b/>
        </w:rPr>
        <w:t>:</w:t>
      </w:r>
      <w:r>
        <w:rPr>
          <w:b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222"/>
        <w:gridCol w:w="222"/>
        <w:gridCol w:w="5438"/>
      </w:tblGrid>
      <w:tr w:rsidR="00911706" w:rsidRPr="00B132EA" w14:paraId="7DD0297E" w14:textId="77777777" w:rsidTr="00A41CF9">
        <w:trPr>
          <w:trHeight w:hRule="exact" w:val="288"/>
          <w:tblHeader/>
        </w:trPr>
        <w:tc>
          <w:tcPr>
            <w:tcW w:w="0" w:type="auto"/>
          </w:tcPr>
          <w:p w14:paraId="2A83E588" w14:textId="16AA5CBA" w:rsidR="00911706" w:rsidRPr="00B132EA" w:rsidRDefault="00911706" w:rsidP="004325C6">
            <w:pPr>
              <w:tabs>
                <w:tab w:val="left" w:pos="1440"/>
              </w:tabs>
              <w:rPr>
                <w:rFonts w:cs="Segoe UI"/>
                <w:b/>
                <w:bCs/>
                <w:szCs w:val="22"/>
              </w:rPr>
            </w:pPr>
            <w:r w:rsidRPr="00B132EA">
              <w:rPr>
                <w:rFonts w:cs="Segoe UI"/>
                <w:b/>
                <w:bCs/>
                <w:szCs w:val="22"/>
              </w:rPr>
              <w:t>WTLA GUESTS</w:t>
            </w:r>
          </w:p>
        </w:tc>
        <w:tc>
          <w:tcPr>
            <w:tcW w:w="0" w:type="auto"/>
          </w:tcPr>
          <w:p w14:paraId="1EB9427D" w14:textId="77777777" w:rsidR="00911706" w:rsidRPr="00B132EA" w:rsidRDefault="00911706" w:rsidP="004325C6">
            <w:pPr>
              <w:tabs>
                <w:tab w:val="left" w:pos="1440"/>
              </w:tabs>
              <w:rPr>
                <w:rFonts w:cs="Segoe UI"/>
                <w:b/>
                <w:bCs/>
                <w:szCs w:val="22"/>
              </w:rPr>
            </w:pPr>
          </w:p>
        </w:tc>
        <w:tc>
          <w:tcPr>
            <w:tcW w:w="0" w:type="auto"/>
          </w:tcPr>
          <w:p w14:paraId="03EF9055" w14:textId="77777777" w:rsidR="00911706" w:rsidRPr="00B132EA" w:rsidRDefault="00911706" w:rsidP="004325C6">
            <w:pPr>
              <w:tabs>
                <w:tab w:val="left" w:pos="1440"/>
              </w:tabs>
              <w:rPr>
                <w:rFonts w:cs="Segoe UI"/>
                <w:b/>
                <w:bCs/>
                <w:szCs w:val="22"/>
              </w:rPr>
            </w:pPr>
          </w:p>
        </w:tc>
        <w:tc>
          <w:tcPr>
            <w:tcW w:w="0" w:type="auto"/>
          </w:tcPr>
          <w:p w14:paraId="2109535F" w14:textId="08B43205" w:rsidR="00911706" w:rsidRPr="00B132EA" w:rsidRDefault="00911706" w:rsidP="004325C6">
            <w:pPr>
              <w:tabs>
                <w:tab w:val="left" w:pos="1440"/>
              </w:tabs>
              <w:rPr>
                <w:rFonts w:cs="Segoe UI"/>
                <w:b/>
                <w:bCs/>
                <w:szCs w:val="22"/>
              </w:rPr>
            </w:pPr>
            <w:r w:rsidRPr="00B132EA">
              <w:rPr>
                <w:rFonts w:cs="Segoe UI"/>
                <w:b/>
                <w:bCs/>
                <w:szCs w:val="22"/>
              </w:rPr>
              <w:t>OIC STAFF</w:t>
            </w:r>
          </w:p>
        </w:tc>
      </w:tr>
      <w:tr w:rsidR="00911706" w:rsidRPr="00DE11A2" w14:paraId="76F6060C" w14:textId="77777777" w:rsidTr="00A41CF9">
        <w:trPr>
          <w:trHeight w:hRule="exact" w:val="288"/>
          <w:tblHeader/>
        </w:trPr>
        <w:tc>
          <w:tcPr>
            <w:tcW w:w="0" w:type="auto"/>
          </w:tcPr>
          <w:p w14:paraId="4CEF8760" w14:textId="5465AC5D" w:rsidR="00911706" w:rsidRPr="00DE11A2" w:rsidRDefault="00911706" w:rsidP="00DE11A2">
            <w:pPr>
              <w:tabs>
                <w:tab w:val="left" w:pos="1440"/>
              </w:tabs>
              <w:rPr>
                <w:rFonts w:cs="Segoe UI"/>
                <w:szCs w:val="22"/>
              </w:rPr>
            </w:pPr>
            <w:r w:rsidRPr="00DE11A2">
              <w:rPr>
                <w:rFonts w:cs="Segoe UI"/>
                <w:szCs w:val="22"/>
              </w:rPr>
              <w:t>Andrea Alderman-Keith</w:t>
            </w:r>
            <w:r>
              <w:rPr>
                <w:rFonts w:cs="Segoe UI"/>
                <w:szCs w:val="22"/>
              </w:rPr>
              <w:t xml:space="preserve">, </w:t>
            </w:r>
            <w:r w:rsidRPr="00DE11A2">
              <w:rPr>
                <w:rFonts w:cs="Segoe UI"/>
                <w:i/>
                <w:iCs/>
                <w:szCs w:val="22"/>
              </w:rPr>
              <w:t>DOMA</w:t>
            </w:r>
          </w:p>
        </w:tc>
        <w:tc>
          <w:tcPr>
            <w:tcW w:w="0" w:type="auto"/>
          </w:tcPr>
          <w:p w14:paraId="43D495DC" w14:textId="77777777" w:rsidR="00911706" w:rsidRDefault="00911706" w:rsidP="00DE11A2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cs="Segoe UI"/>
                <w:szCs w:val="22"/>
              </w:rPr>
            </w:pPr>
          </w:p>
        </w:tc>
        <w:tc>
          <w:tcPr>
            <w:tcW w:w="0" w:type="auto"/>
          </w:tcPr>
          <w:p w14:paraId="2076DCAE" w14:textId="77777777" w:rsidR="00911706" w:rsidRDefault="00911706" w:rsidP="00DE11A2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cs="Segoe UI"/>
                <w:szCs w:val="22"/>
              </w:rPr>
            </w:pPr>
          </w:p>
        </w:tc>
        <w:tc>
          <w:tcPr>
            <w:tcW w:w="0" w:type="auto"/>
          </w:tcPr>
          <w:p w14:paraId="1C294984" w14:textId="5DB11018" w:rsidR="00911706" w:rsidRPr="00717448" w:rsidRDefault="00717448" w:rsidP="00DE11A2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cs="Segoe UI"/>
                <w:i/>
                <w:iCs/>
                <w:szCs w:val="22"/>
              </w:rPr>
            </w:pPr>
            <w:r>
              <w:rPr>
                <w:rFonts w:cs="Segoe UI"/>
                <w:szCs w:val="22"/>
              </w:rPr>
              <w:t xml:space="preserve">John Haworth, </w:t>
            </w:r>
            <w:r>
              <w:rPr>
                <w:rFonts w:cs="Segoe UI"/>
                <w:i/>
                <w:iCs/>
                <w:szCs w:val="22"/>
              </w:rPr>
              <w:t>Company Supervision</w:t>
            </w:r>
          </w:p>
        </w:tc>
      </w:tr>
      <w:tr w:rsidR="00717448" w:rsidRPr="00B132EA" w14:paraId="7FEAD2AE" w14:textId="77777777" w:rsidTr="00A41CF9">
        <w:trPr>
          <w:trHeight w:hRule="exact" w:val="288"/>
          <w:tblHeader/>
        </w:trPr>
        <w:tc>
          <w:tcPr>
            <w:tcW w:w="0" w:type="auto"/>
          </w:tcPr>
          <w:p w14:paraId="3BCB8285" w14:textId="2823B064" w:rsidR="00717448" w:rsidRPr="00CF17FA" w:rsidRDefault="00717448" w:rsidP="00717448">
            <w:pPr>
              <w:pStyle w:val="Header"/>
              <w:tabs>
                <w:tab w:val="clear" w:pos="4320"/>
                <w:tab w:val="clear" w:pos="8640"/>
              </w:tabs>
              <w:rPr>
                <w:rFonts w:cs="Segoe UI"/>
                <w:szCs w:val="22"/>
              </w:rPr>
            </w:pPr>
            <w:r w:rsidRPr="00CF17FA">
              <w:rPr>
                <w:rFonts w:cs="Segoe UI"/>
                <w:szCs w:val="22"/>
              </w:rPr>
              <w:t xml:space="preserve">Anthony Carollo, </w:t>
            </w:r>
            <w:r w:rsidRPr="00CF17FA">
              <w:rPr>
                <w:rFonts w:cs="Segoe UI"/>
                <w:i/>
                <w:iCs/>
                <w:szCs w:val="22"/>
              </w:rPr>
              <w:t>Vista Title</w:t>
            </w:r>
          </w:p>
        </w:tc>
        <w:tc>
          <w:tcPr>
            <w:tcW w:w="0" w:type="auto"/>
          </w:tcPr>
          <w:p w14:paraId="2765AD03" w14:textId="77777777" w:rsidR="00717448" w:rsidRDefault="00717448" w:rsidP="00717448">
            <w:pPr>
              <w:tabs>
                <w:tab w:val="left" w:pos="1440"/>
              </w:tabs>
              <w:rPr>
                <w:rFonts w:cs="Segoe UI"/>
                <w:szCs w:val="22"/>
              </w:rPr>
            </w:pPr>
          </w:p>
        </w:tc>
        <w:tc>
          <w:tcPr>
            <w:tcW w:w="0" w:type="auto"/>
          </w:tcPr>
          <w:p w14:paraId="1B6B5B18" w14:textId="77777777" w:rsidR="00717448" w:rsidRDefault="00717448" w:rsidP="00717448">
            <w:pPr>
              <w:tabs>
                <w:tab w:val="left" w:pos="1440"/>
              </w:tabs>
              <w:rPr>
                <w:rFonts w:cs="Segoe UI"/>
                <w:szCs w:val="22"/>
              </w:rPr>
            </w:pPr>
          </w:p>
        </w:tc>
        <w:tc>
          <w:tcPr>
            <w:tcW w:w="0" w:type="auto"/>
          </w:tcPr>
          <w:p w14:paraId="095AEAB5" w14:textId="74D85508" w:rsidR="00717448" w:rsidRPr="00CF17FA" w:rsidRDefault="00717448" w:rsidP="00717448">
            <w:pPr>
              <w:tabs>
                <w:tab w:val="left" w:pos="1440"/>
              </w:tabs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 xml:space="preserve">Charles Malone, </w:t>
            </w:r>
            <w:r w:rsidRPr="003B0A22">
              <w:rPr>
                <w:rFonts w:cs="Segoe UI"/>
                <w:i/>
                <w:iCs/>
                <w:szCs w:val="22"/>
              </w:rPr>
              <w:t>Legal Affairs</w:t>
            </w:r>
            <w:r>
              <w:rPr>
                <w:rFonts w:cs="Segoe UI"/>
                <w:i/>
                <w:iCs/>
                <w:szCs w:val="22"/>
              </w:rPr>
              <w:t xml:space="preserve"> Deputy</w:t>
            </w:r>
          </w:p>
        </w:tc>
      </w:tr>
      <w:tr w:rsidR="00717448" w:rsidRPr="00B132EA" w14:paraId="0D2F6E72" w14:textId="77777777" w:rsidTr="00A41CF9">
        <w:trPr>
          <w:trHeight w:hRule="exact" w:val="288"/>
          <w:tblHeader/>
        </w:trPr>
        <w:tc>
          <w:tcPr>
            <w:tcW w:w="0" w:type="auto"/>
          </w:tcPr>
          <w:p w14:paraId="32115414" w14:textId="28B8599B" w:rsidR="00717448" w:rsidRPr="00CF17FA" w:rsidRDefault="00717448" w:rsidP="00717448">
            <w:pPr>
              <w:pStyle w:val="Header"/>
              <w:tabs>
                <w:tab w:val="clear" w:pos="4320"/>
                <w:tab w:val="clear" w:pos="8640"/>
              </w:tabs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 xml:space="preserve">Ashley Callahan, </w:t>
            </w:r>
            <w:r w:rsidRPr="00641C04">
              <w:rPr>
                <w:rFonts w:cs="Segoe UI"/>
                <w:i/>
                <w:iCs/>
                <w:szCs w:val="22"/>
              </w:rPr>
              <w:t>Old Republic Title Co</w:t>
            </w:r>
          </w:p>
        </w:tc>
        <w:tc>
          <w:tcPr>
            <w:tcW w:w="0" w:type="auto"/>
          </w:tcPr>
          <w:p w14:paraId="79767D2A" w14:textId="77777777" w:rsidR="00717448" w:rsidRDefault="00717448" w:rsidP="00717448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cs="Segoe UI"/>
                <w:szCs w:val="22"/>
              </w:rPr>
            </w:pPr>
          </w:p>
        </w:tc>
        <w:tc>
          <w:tcPr>
            <w:tcW w:w="0" w:type="auto"/>
          </w:tcPr>
          <w:p w14:paraId="0CF779DA" w14:textId="77777777" w:rsidR="00717448" w:rsidRDefault="00717448" w:rsidP="00717448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cs="Segoe UI"/>
                <w:szCs w:val="22"/>
              </w:rPr>
            </w:pPr>
          </w:p>
        </w:tc>
        <w:tc>
          <w:tcPr>
            <w:tcW w:w="0" w:type="auto"/>
          </w:tcPr>
          <w:p w14:paraId="5DD345F3" w14:textId="2A431203" w:rsidR="00717448" w:rsidRPr="003B0A22" w:rsidRDefault="00717448" w:rsidP="00717448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 xml:space="preserve">Stacey Baker, </w:t>
            </w:r>
            <w:r w:rsidRPr="00770486">
              <w:rPr>
                <w:rFonts w:cs="Segoe UI"/>
                <w:i/>
                <w:iCs/>
                <w:szCs w:val="22"/>
              </w:rPr>
              <w:t>Legal Affairs &amp; Investigations</w:t>
            </w:r>
            <w:r>
              <w:rPr>
                <w:rFonts w:cs="Segoe UI"/>
                <w:szCs w:val="22"/>
              </w:rPr>
              <w:br/>
            </w:r>
          </w:p>
        </w:tc>
      </w:tr>
      <w:tr w:rsidR="00717448" w:rsidRPr="00B132EA" w14:paraId="2839A22C" w14:textId="77777777" w:rsidTr="00A41CF9">
        <w:trPr>
          <w:trHeight w:hRule="exact" w:val="288"/>
          <w:tblHeader/>
        </w:trPr>
        <w:tc>
          <w:tcPr>
            <w:tcW w:w="0" w:type="auto"/>
          </w:tcPr>
          <w:p w14:paraId="04CB62A9" w14:textId="6BA05A78" w:rsidR="00717448" w:rsidRPr="00CF17FA" w:rsidRDefault="00717448" w:rsidP="00717448">
            <w:pPr>
              <w:pStyle w:val="Header"/>
              <w:tabs>
                <w:tab w:val="clear" w:pos="4320"/>
                <w:tab w:val="clear" w:pos="8640"/>
              </w:tabs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 xml:space="preserve">Brian Bowers, </w:t>
            </w:r>
            <w:proofErr w:type="spellStart"/>
            <w:r w:rsidRPr="00F427D4">
              <w:rPr>
                <w:rFonts w:cs="Segoe UI"/>
                <w:i/>
                <w:iCs/>
                <w:szCs w:val="22"/>
              </w:rPr>
              <w:t>NexTitle</w:t>
            </w:r>
            <w:proofErr w:type="spellEnd"/>
          </w:p>
        </w:tc>
        <w:tc>
          <w:tcPr>
            <w:tcW w:w="0" w:type="auto"/>
          </w:tcPr>
          <w:p w14:paraId="6B5A271B" w14:textId="77777777" w:rsidR="00717448" w:rsidRDefault="00717448" w:rsidP="00717448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cs="Segoe UI"/>
                <w:szCs w:val="22"/>
              </w:rPr>
            </w:pPr>
          </w:p>
        </w:tc>
        <w:tc>
          <w:tcPr>
            <w:tcW w:w="0" w:type="auto"/>
          </w:tcPr>
          <w:p w14:paraId="61BFB911" w14:textId="77777777" w:rsidR="00717448" w:rsidRDefault="00717448" w:rsidP="00717448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cs="Segoe UI"/>
                <w:szCs w:val="22"/>
              </w:rPr>
            </w:pPr>
          </w:p>
        </w:tc>
        <w:tc>
          <w:tcPr>
            <w:tcW w:w="0" w:type="auto"/>
          </w:tcPr>
          <w:p w14:paraId="0994B03C" w14:textId="6A16CB8A" w:rsidR="00717448" w:rsidRPr="003B0A22" w:rsidRDefault="00717448" w:rsidP="00717448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 xml:space="preserve">John Pestinger, </w:t>
            </w:r>
            <w:r w:rsidRPr="003B0A22">
              <w:rPr>
                <w:rFonts w:cs="Segoe UI"/>
                <w:i/>
                <w:iCs/>
                <w:szCs w:val="22"/>
              </w:rPr>
              <w:t>Consumer Protection</w:t>
            </w:r>
          </w:p>
        </w:tc>
      </w:tr>
      <w:tr w:rsidR="00717448" w:rsidRPr="00B132EA" w14:paraId="1F5B02B7" w14:textId="77777777" w:rsidTr="00A41CF9">
        <w:trPr>
          <w:trHeight w:hRule="exact" w:val="297"/>
          <w:tblHeader/>
        </w:trPr>
        <w:tc>
          <w:tcPr>
            <w:tcW w:w="0" w:type="auto"/>
          </w:tcPr>
          <w:p w14:paraId="1A15506B" w14:textId="41D176AF" w:rsidR="00717448" w:rsidRDefault="00717448" w:rsidP="00717448">
            <w:pPr>
              <w:pStyle w:val="Header"/>
              <w:tabs>
                <w:tab w:val="clear" w:pos="4320"/>
                <w:tab w:val="clear" w:pos="8640"/>
              </w:tabs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 xml:space="preserve">Cameron McFaddan, </w:t>
            </w:r>
            <w:r w:rsidRPr="00641C04">
              <w:rPr>
                <w:rFonts w:cs="Segoe UI"/>
                <w:i/>
                <w:iCs/>
                <w:szCs w:val="22"/>
              </w:rPr>
              <w:t>Old Republic Title Co</w:t>
            </w:r>
          </w:p>
        </w:tc>
        <w:tc>
          <w:tcPr>
            <w:tcW w:w="0" w:type="auto"/>
          </w:tcPr>
          <w:p w14:paraId="68556E86" w14:textId="77777777" w:rsidR="00717448" w:rsidRDefault="00717448" w:rsidP="00717448">
            <w:pPr>
              <w:tabs>
                <w:tab w:val="left" w:pos="1440"/>
              </w:tabs>
              <w:rPr>
                <w:rFonts w:cs="Segoe UI"/>
                <w:szCs w:val="22"/>
              </w:rPr>
            </w:pPr>
          </w:p>
        </w:tc>
        <w:tc>
          <w:tcPr>
            <w:tcW w:w="0" w:type="auto"/>
          </w:tcPr>
          <w:p w14:paraId="0F4657CB" w14:textId="77777777" w:rsidR="00717448" w:rsidRDefault="00717448" w:rsidP="00717448">
            <w:pPr>
              <w:tabs>
                <w:tab w:val="left" w:pos="1440"/>
              </w:tabs>
              <w:rPr>
                <w:rFonts w:cs="Segoe UI"/>
                <w:szCs w:val="22"/>
              </w:rPr>
            </w:pPr>
          </w:p>
        </w:tc>
        <w:tc>
          <w:tcPr>
            <w:tcW w:w="0" w:type="auto"/>
          </w:tcPr>
          <w:p w14:paraId="3EBACD19" w14:textId="078B4DCB" w:rsidR="00717448" w:rsidRPr="00CF17FA" w:rsidRDefault="00717448" w:rsidP="00717448">
            <w:pPr>
              <w:tabs>
                <w:tab w:val="left" w:pos="1440"/>
              </w:tabs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 xml:space="preserve">Melissa Kershner, </w:t>
            </w:r>
            <w:r w:rsidRPr="00717448">
              <w:rPr>
                <w:rFonts w:cs="Segoe UI"/>
                <w:i/>
                <w:iCs/>
                <w:szCs w:val="22"/>
              </w:rPr>
              <w:t>Consumer Protection</w:t>
            </w:r>
          </w:p>
        </w:tc>
      </w:tr>
      <w:tr w:rsidR="00717448" w:rsidRPr="00B132EA" w14:paraId="643B80D1" w14:textId="77777777" w:rsidTr="00A41CF9">
        <w:trPr>
          <w:trHeight w:hRule="exact" w:val="288"/>
          <w:tblHeader/>
        </w:trPr>
        <w:tc>
          <w:tcPr>
            <w:tcW w:w="0" w:type="auto"/>
          </w:tcPr>
          <w:p w14:paraId="2E4B1B75" w14:textId="041F5D9E" w:rsidR="00717448" w:rsidRDefault="00717448" w:rsidP="00717448">
            <w:pPr>
              <w:pStyle w:val="Header"/>
              <w:tabs>
                <w:tab w:val="clear" w:pos="4320"/>
                <w:tab w:val="clear" w:pos="8640"/>
              </w:tabs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 xml:space="preserve">Craig Trummel, </w:t>
            </w:r>
            <w:r w:rsidRPr="00641C04">
              <w:rPr>
                <w:rFonts w:cs="Segoe UI"/>
                <w:i/>
                <w:iCs/>
                <w:szCs w:val="22"/>
              </w:rPr>
              <w:t>WFG National Title Insurance Co</w:t>
            </w:r>
          </w:p>
        </w:tc>
        <w:tc>
          <w:tcPr>
            <w:tcW w:w="0" w:type="auto"/>
          </w:tcPr>
          <w:p w14:paraId="6B88F365" w14:textId="77777777" w:rsidR="00717448" w:rsidRDefault="00717448" w:rsidP="00717448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cs="Segoe UI"/>
                <w:szCs w:val="22"/>
              </w:rPr>
            </w:pPr>
          </w:p>
        </w:tc>
        <w:tc>
          <w:tcPr>
            <w:tcW w:w="0" w:type="auto"/>
          </w:tcPr>
          <w:p w14:paraId="372D9E9A" w14:textId="77777777" w:rsidR="00717448" w:rsidRDefault="00717448" w:rsidP="00717448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cs="Segoe UI"/>
                <w:szCs w:val="22"/>
              </w:rPr>
            </w:pPr>
          </w:p>
        </w:tc>
        <w:tc>
          <w:tcPr>
            <w:tcW w:w="0" w:type="auto"/>
          </w:tcPr>
          <w:p w14:paraId="12691446" w14:textId="0634245D" w:rsidR="00717448" w:rsidRPr="00641C04" w:rsidRDefault="00717448" w:rsidP="00717448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 xml:space="preserve">Jeff Baughman, </w:t>
            </w:r>
            <w:r w:rsidRPr="003B0A22">
              <w:rPr>
                <w:rFonts w:cs="Segoe UI"/>
                <w:i/>
                <w:iCs/>
                <w:szCs w:val="22"/>
              </w:rPr>
              <w:t>Producer Licensing &amp; Oversigh</w:t>
            </w:r>
            <w:r>
              <w:rPr>
                <w:rFonts w:cs="Segoe UI"/>
                <w:i/>
                <w:iCs/>
                <w:szCs w:val="22"/>
              </w:rPr>
              <w:t>t</w:t>
            </w:r>
          </w:p>
        </w:tc>
      </w:tr>
      <w:tr w:rsidR="00717448" w:rsidRPr="00B132EA" w14:paraId="2F638524" w14:textId="77777777" w:rsidTr="00A41CF9">
        <w:trPr>
          <w:trHeight w:hRule="exact" w:val="288"/>
          <w:tblHeader/>
        </w:trPr>
        <w:tc>
          <w:tcPr>
            <w:tcW w:w="0" w:type="auto"/>
          </w:tcPr>
          <w:p w14:paraId="19C461D5" w14:textId="7239CF6C" w:rsidR="00717448" w:rsidRDefault="00717448" w:rsidP="00717448">
            <w:pPr>
              <w:pStyle w:val="Header"/>
              <w:tabs>
                <w:tab w:val="clear" w:pos="4320"/>
                <w:tab w:val="clear" w:pos="8640"/>
              </w:tabs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 xml:space="preserve">Erin Stines, </w:t>
            </w:r>
            <w:r w:rsidRPr="00F427D4">
              <w:rPr>
                <w:rFonts w:cs="Segoe UI"/>
                <w:i/>
                <w:iCs/>
                <w:szCs w:val="22"/>
              </w:rPr>
              <w:t>Westcor Land Title Insurance Co</w:t>
            </w:r>
          </w:p>
        </w:tc>
        <w:tc>
          <w:tcPr>
            <w:tcW w:w="0" w:type="auto"/>
          </w:tcPr>
          <w:p w14:paraId="77E88D5E" w14:textId="77777777" w:rsidR="00717448" w:rsidRDefault="00717448" w:rsidP="00717448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cs="Segoe UI"/>
                <w:szCs w:val="22"/>
              </w:rPr>
            </w:pPr>
          </w:p>
        </w:tc>
        <w:tc>
          <w:tcPr>
            <w:tcW w:w="0" w:type="auto"/>
          </w:tcPr>
          <w:p w14:paraId="2E309F74" w14:textId="77777777" w:rsidR="00717448" w:rsidRDefault="00717448" w:rsidP="00717448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cs="Segoe UI"/>
                <w:szCs w:val="22"/>
              </w:rPr>
            </w:pPr>
          </w:p>
        </w:tc>
        <w:tc>
          <w:tcPr>
            <w:tcW w:w="0" w:type="auto"/>
          </w:tcPr>
          <w:p w14:paraId="1DE9DA2C" w14:textId="1963BF6E" w:rsidR="00717448" w:rsidRPr="00F427D4" w:rsidRDefault="00717448" w:rsidP="00717448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 xml:space="preserve">Nicole Rayl, </w:t>
            </w:r>
            <w:r w:rsidRPr="003B0A22">
              <w:rPr>
                <w:rFonts w:cs="Segoe UI"/>
                <w:i/>
                <w:iCs/>
                <w:szCs w:val="22"/>
              </w:rPr>
              <w:t>Producer Licensing &amp; Oversight</w:t>
            </w:r>
          </w:p>
        </w:tc>
      </w:tr>
      <w:tr w:rsidR="00717448" w:rsidRPr="00B132EA" w14:paraId="066FA7A4" w14:textId="77777777" w:rsidTr="00A41CF9">
        <w:trPr>
          <w:trHeight w:hRule="exact" w:val="288"/>
          <w:tblHeader/>
        </w:trPr>
        <w:tc>
          <w:tcPr>
            <w:tcW w:w="0" w:type="auto"/>
          </w:tcPr>
          <w:p w14:paraId="42F404DE" w14:textId="21FBBEE9" w:rsidR="00717448" w:rsidRPr="00CF17FA" w:rsidRDefault="00717448" w:rsidP="00717448">
            <w:pPr>
              <w:tabs>
                <w:tab w:val="left" w:pos="1440"/>
              </w:tabs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 xml:space="preserve">Gale Hickock, </w:t>
            </w:r>
            <w:r w:rsidRPr="00F427D4">
              <w:rPr>
                <w:rFonts w:cs="Segoe UI"/>
                <w:i/>
                <w:iCs/>
                <w:szCs w:val="22"/>
              </w:rPr>
              <w:t>Guardian Northwest Title</w:t>
            </w:r>
          </w:p>
        </w:tc>
        <w:tc>
          <w:tcPr>
            <w:tcW w:w="0" w:type="auto"/>
          </w:tcPr>
          <w:p w14:paraId="00135666" w14:textId="77777777" w:rsidR="00717448" w:rsidRDefault="00717448" w:rsidP="00717448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cs="Segoe UI"/>
                <w:szCs w:val="22"/>
              </w:rPr>
            </w:pPr>
          </w:p>
        </w:tc>
        <w:tc>
          <w:tcPr>
            <w:tcW w:w="0" w:type="auto"/>
          </w:tcPr>
          <w:p w14:paraId="3943DA1A" w14:textId="77777777" w:rsidR="00717448" w:rsidRDefault="00717448" w:rsidP="00717448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cs="Segoe UI"/>
                <w:szCs w:val="22"/>
              </w:rPr>
            </w:pPr>
          </w:p>
        </w:tc>
        <w:tc>
          <w:tcPr>
            <w:tcW w:w="0" w:type="auto"/>
          </w:tcPr>
          <w:p w14:paraId="266B88E6" w14:textId="22B3A8EB" w:rsidR="00717448" w:rsidRPr="00F427D4" w:rsidRDefault="00717448" w:rsidP="00717448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 xml:space="preserve">Josh Martinsen, </w:t>
            </w:r>
            <w:r>
              <w:rPr>
                <w:rFonts w:cs="Segoe UI"/>
                <w:i/>
                <w:iCs/>
                <w:szCs w:val="22"/>
              </w:rPr>
              <w:t>Property &amp; Casualty</w:t>
            </w:r>
          </w:p>
        </w:tc>
      </w:tr>
      <w:tr w:rsidR="00717448" w:rsidRPr="00B132EA" w14:paraId="68C246B6" w14:textId="77777777" w:rsidTr="00A41CF9">
        <w:trPr>
          <w:trHeight w:hRule="exact" w:val="288"/>
          <w:tblHeader/>
        </w:trPr>
        <w:tc>
          <w:tcPr>
            <w:tcW w:w="0" w:type="auto"/>
          </w:tcPr>
          <w:p w14:paraId="39F674F8" w14:textId="16277512" w:rsidR="00717448" w:rsidRPr="00CF17FA" w:rsidRDefault="00717448" w:rsidP="00717448">
            <w:pPr>
              <w:tabs>
                <w:tab w:val="left" w:pos="1440"/>
              </w:tabs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 xml:space="preserve">Gerry (Gary) Guerin, </w:t>
            </w:r>
            <w:r w:rsidRPr="00DE11A2">
              <w:rPr>
                <w:rFonts w:cs="Segoe UI"/>
                <w:i/>
                <w:iCs/>
                <w:szCs w:val="22"/>
              </w:rPr>
              <w:t>Old Republic Title</w:t>
            </w:r>
            <w:r>
              <w:rPr>
                <w:rFonts w:cs="Segoe UI"/>
                <w:i/>
                <w:iCs/>
                <w:szCs w:val="22"/>
              </w:rPr>
              <w:t xml:space="preserve"> Co</w:t>
            </w:r>
          </w:p>
        </w:tc>
        <w:tc>
          <w:tcPr>
            <w:tcW w:w="0" w:type="auto"/>
          </w:tcPr>
          <w:p w14:paraId="18EAC168" w14:textId="77777777" w:rsidR="00717448" w:rsidRDefault="00717448" w:rsidP="00717448">
            <w:pPr>
              <w:tabs>
                <w:tab w:val="left" w:pos="1440"/>
              </w:tabs>
              <w:rPr>
                <w:rFonts w:cs="Segoe UI"/>
                <w:szCs w:val="22"/>
              </w:rPr>
            </w:pPr>
          </w:p>
        </w:tc>
        <w:tc>
          <w:tcPr>
            <w:tcW w:w="0" w:type="auto"/>
          </w:tcPr>
          <w:p w14:paraId="2052141C" w14:textId="77777777" w:rsidR="00717448" w:rsidRDefault="00717448" w:rsidP="00717448">
            <w:pPr>
              <w:tabs>
                <w:tab w:val="left" w:pos="1440"/>
              </w:tabs>
              <w:rPr>
                <w:rFonts w:cs="Segoe UI"/>
                <w:szCs w:val="22"/>
              </w:rPr>
            </w:pPr>
          </w:p>
        </w:tc>
        <w:tc>
          <w:tcPr>
            <w:tcW w:w="0" w:type="auto"/>
          </w:tcPr>
          <w:p w14:paraId="3EF21952" w14:textId="54034E02" w:rsidR="00717448" w:rsidRPr="00CF17FA" w:rsidRDefault="00717448" w:rsidP="00717448">
            <w:pPr>
              <w:tabs>
                <w:tab w:val="left" w:pos="1440"/>
              </w:tabs>
              <w:rPr>
                <w:rFonts w:cs="Segoe UI"/>
                <w:szCs w:val="22"/>
              </w:rPr>
            </w:pPr>
            <w:r w:rsidRPr="00CF17FA">
              <w:rPr>
                <w:rFonts w:cs="Segoe UI"/>
                <w:szCs w:val="22"/>
              </w:rPr>
              <w:t xml:space="preserve">Elaine Taylor, </w:t>
            </w:r>
            <w:r w:rsidRPr="00770486">
              <w:rPr>
                <w:rFonts w:cs="Segoe UI"/>
                <w:i/>
                <w:iCs/>
                <w:szCs w:val="22"/>
              </w:rPr>
              <w:t>Consumer Protection</w:t>
            </w:r>
          </w:p>
        </w:tc>
      </w:tr>
      <w:tr w:rsidR="00717448" w:rsidRPr="00B132EA" w14:paraId="00C19F40" w14:textId="77777777" w:rsidTr="00A41CF9">
        <w:trPr>
          <w:trHeight w:hRule="exact" w:val="288"/>
          <w:tblHeader/>
        </w:trPr>
        <w:tc>
          <w:tcPr>
            <w:tcW w:w="0" w:type="auto"/>
          </w:tcPr>
          <w:p w14:paraId="4FEAA91A" w14:textId="2E746E59" w:rsidR="00717448" w:rsidRPr="00F427D4" w:rsidRDefault="00717448" w:rsidP="00717448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cs="Segoe UI"/>
                <w:szCs w:val="22"/>
              </w:rPr>
            </w:pPr>
            <w:r w:rsidRPr="00F427D4">
              <w:rPr>
                <w:rFonts w:cs="Segoe UI"/>
                <w:szCs w:val="22"/>
              </w:rPr>
              <w:t>George Peters of Mountlake Terrace</w:t>
            </w:r>
          </w:p>
        </w:tc>
        <w:tc>
          <w:tcPr>
            <w:tcW w:w="0" w:type="auto"/>
          </w:tcPr>
          <w:p w14:paraId="0641D8C9" w14:textId="77777777" w:rsidR="00717448" w:rsidRDefault="00717448" w:rsidP="00717448">
            <w:pPr>
              <w:tabs>
                <w:tab w:val="left" w:pos="1440"/>
              </w:tabs>
              <w:rPr>
                <w:rFonts w:cs="Segoe UI"/>
                <w:szCs w:val="22"/>
              </w:rPr>
            </w:pPr>
          </w:p>
        </w:tc>
        <w:tc>
          <w:tcPr>
            <w:tcW w:w="0" w:type="auto"/>
          </w:tcPr>
          <w:p w14:paraId="57E41252" w14:textId="77777777" w:rsidR="00717448" w:rsidRDefault="00717448" w:rsidP="00717448">
            <w:pPr>
              <w:tabs>
                <w:tab w:val="left" w:pos="1440"/>
              </w:tabs>
              <w:rPr>
                <w:rFonts w:cs="Segoe UI"/>
                <w:szCs w:val="22"/>
              </w:rPr>
            </w:pPr>
          </w:p>
        </w:tc>
        <w:tc>
          <w:tcPr>
            <w:tcW w:w="0" w:type="auto"/>
          </w:tcPr>
          <w:p w14:paraId="78661F09" w14:textId="0ED93D7B" w:rsidR="00717448" w:rsidRPr="00CF17FA" w:rsidRDefault="00717448" w:rsidP="00717448">
            <w:pPr>
              <w:tabs>
                <w:tab w:val="left" w:pos="1440"/>
              </w:tabs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 xml:space="preserve">Eric Slavich, </w:t>
            </w:r>
            <w:r w:rsidRPr="00CF17FA">
              <w:rPr>
                <w:rFonts w:cs="Segoe UI"/>
                <w:i/>
                <w:iCs/>
                <w:szCs w:val="22"/>
              </w:rPr>
              <w:t xml:space="preserve">Rates, Forms </w:t>
            </w:r>
            <w:r>
              <w:rPr>
                <w:rFonts w:cs="Segoe UI"/>
                <w:i/>
                <w:iCs/>
                <w:szCs w:val="22"/>
              </w:rPr>
              <w:t>&amp;</w:t>
            </w:r>
            <w:r w:rsidRPr="00CF17FA">
              <w:rPr>
                <w:rFonts w:cs="Segoe UI"/>
                <w:i/>
                <w:iCs/>
                <w:szCs w:val="22"/>
              </w:rPr>
              <w:t xml:space="preserve"> Provider Network</w:t>
            </w:r>
            <w:r>
              <w:rPr>
                <w:rFonts w:cs="Segoe UI"/>
                <w:i/>
                <w:iCs/>
                <w:szCs w:val="22"/>
              </w:rPr>
              <w:t>s</w:t>
            </w:r>
          </w:p>
        </w:tc>
      </w:tr>
      <w:tr w:rsidR="00717448" w:rsidRPr="00B132EA" w14:paraId="1B4041FB" w14:textId="77777777" w:rsidTr="00A41CF9">
        <w:trPr>
          <w:trHeight w:hRule="exact" w:val="270"/>
          <w:tblHeader/>
        </w:trPr>
        <w:tc>
          <w:tcPr>
            <w:tcW w:w="0" w:type="auto"/>
          </w:tcPr>
          <w:p w14:paraId="6F2A2EC9" w14:textId="1873B313" w:rsidR="00717448" w:rsidRPr="00F427D4" w:rsidRDefault="00717448" w:rsidP="00717448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 xml:space="preserve">Lindsy Doucette, </w:t>
            </w:r>
            <w:r w:rsidRPr="00911706">
              <w:rPr>
                <w:rFonts w:cs="Segoe UI"/>
                <w:i/>
                <w:iCs/>
                <w:szCs w:val="22"/>
              </w:rPr>
              <w:t>Fidelity National Title</w:t>
            </w:r>
          </w:p>
        </w:tc>
        <w:tc>
          <w:tcPr>
            <w:tcW w:w="0" w:type="auto"/>
          </w:tcPr>
          <w:p w14:paraId="004C6EA4" w14:textId="77777777" w:rsidR="00717448" w:rsidRPr="00CF17FA" w:rsidRDefault="00717448" w:rsidP="00717448">
            <w:pPr>
              <w:tabs>
                <w:tab w:val="left" w:pos="1440"/>
              </w:tabs>
              <w:rPr>
                <w:rFonts w:cs="Segoe UI"/>
                <w:szCs w:val="22"/>
              </w:rPr>
            </w:pPr>
          </w:p>
        </w:tc>
        <w:tc>
          <w:tcPr>
            <w:tcW w:w="0" w:type="auto"/>
          </w:tcPr>
          <w:p w14:paraId="00870325" w14:textId="77777777" w:rsidR="00717448" w:rsidRPr="00CF17FA" w:rsidRDefault="00717448" w:rsidP="00717448">
            <w:pPr>
              <w:tabs>
                <w:tab w:val="left" w:pos="1440"/>
              </w:tabs>
              <w:rPr>
                <w:rFonts w:cs="Segoe UI"/>
                <w:szCs w:val="22"/>
              </w:rPr>
            </w:pPr>
          </w:p>
        </w:tc>
        <w:tc>
          <w:tcPr>
            <w:tcW w:w="0" w:type="auto"/>
          </w:tcPr>
          <w:p w14:paraId="3F185CFE" w14:textId="77777777" w:rsidR="00717448" w:rsidRDefault="00717448" w:rsidP="00717448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cs="Segoe UI"/>
                <w:i/>
                <w:iCs/>
                <w:szCs w:val="22"/>
              </w:rPr>
            </w:pPr>
            <w:r>
              <w:rPr>
                <w:rFonts w:cs="Segoe UI"/>
                <w:szCs w:val="22"/>
              </w:rPr>
              <w:t xml:space="preserve">Mary Kay Schaefers, </w:t>
            </w:r>
            <w:r w:rsidRPr="00CF17FA">
              <w:rPr>
                <w:rFonts w:cs="Segoe UI"/>
                <w:i/>
                <w:iCs/>
                <w:szCs w:val="22"/>
              </w:rPr>
              <w:t xml:space="preserve">Rates, Forms </w:t>
            </w:r>
            <w:r>
              <w:rPr>
                <w:rFonts w:cs="Segoe UI"/>
                <w:i/>
                <w:iCs/>
                <w:szCs w:val="22"/>
              </w:rPr>
              <w:t>&amp;</w:t>
            </w:r>
            <w:r w:rsidRPr="00CF17FA">
              <w:rPr>
                <w:rFonts w:cs="Segoe UI"/>
                <w:i/>
                <w:iCs/>
                <w:szCs w:val="22"/>
              </w:rPr>
              <w:t xml:space="preserve"> Provider Network</w:t>
            </w:r>
            <w:r>
              <w:rPr>
                <w:rFonts w:cs="Segoe UI"/>
                <w:i/>
                <w:iCs/>
                <w:szCs w:val="22"/>
              </w:rPr>
              <w:t>s</w:t>
            </w:r>
          </w:p>
          <w:p w14:paraId="4051C004" w14:textId="4C0F9CBA" w:rsidR="00717448" w:rsidRDefault="00717448" w:rsidP="00717448">
            <w:pPr>
              <w:tabs>
                <w:tab w:val="left" w:pos="1440"/>
              </w:tabs>
              <w:rPr>
                <w:rFonts w:cs="Segoe UI"/>
                <w:szCs w:val="22"/>
              </w:rPr>
            </w:pPr>
          </w:p>
        </w:tc>
      </w:tr>
      <w:tr w:rsidR="00427837" w:rsidRPr="00B132EA" w14:paraId="09FC15EA" w14:textId="77777777" w:rsidTr="00A41CF9">
        <w:trPr>
          <w:trHeight w:hRule="exact" w:val="288"/>
          <w:tblHeader/>
        </w:trPr>
        <w:tc>
          <w:tcPr>
            <w:tcW w:w="0" w:type="auto"/>
          </w:tcPr>
          <w:p w14:paraId="0A2688D7" w14:textId="2DFE8003" w:rsidR="00427837" w:rsidRPr="00CF17FA" w:rsidRDefault="00427837" w:rsidP="00427837">
            <w:pPr>
              <w:tabs>
                <w:tab w:val="left" w:pos="1440"/>
              </w:tabs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 xml:space="preserve">Lori Bullard, </w:t>
            </w:r>
            <w:r w:rsidRPr="00F427D4">
              <w:rPr>
                <w:rFonts w:cs="Segoe UI"/>
                <w:i/>
                <w:iCs/>
                <w:szCs w:val="22"/>
              </w:rPr>
              <w:t>First American Title</w:t>
            </w:r>
          </w:p>
        </w:tc>
        <w:tc>
          <w:tcPr>
            <w:tcW w:w="0" w:type="auto"/>
          </w:tcPr>
          <w:p w14:paraId="382A488E" w14:textId="77777777" w:rsidR="00427837" w:rsidRDefault="00427837" w:rsidP="00427837">
            <w:pPr>
              <w:tabs>
                <w:tab w:val="left" w:pos="1440"/>
              </w:tabs>
              <w:rPr>
                <w:rFonts w:cs="Segoe UI"/>
                <w:szCs w:val="22"/>
              </w:rPr>
            </w:pPr>
          </w:p>
        </w:tc>
        <w:tc>
          <w:tcPr>
            <w:tcW w:w="0" w:type="auto"/>
          </w:tcPr>
          <w:p w14:paraId="7C1FD450" w14:textId="77777777" w:rsidR="00427837" w:rsidRDefault="00427837" w:rsidP="00427837">
            <w:pPr>
              <w:tabs>
                <w:tab w:val="left" w:pos="1440"/>
              </w:tabs>
              <w:rPr>
                <w:rFonts w:cs="Segoe UI"/>
                <w:szCs w:val="22"/>
              </w:rPr>
            </w:pPr>
          </w:p>
        </w:tc>
        <w:tc>
          <w:tcPr>
            <w:tcW w:w="0" w:type="auto"/>
          </w:tcPr>
          <w:p w14:paraId="6814DCC9" w14:textId="77777777" w:rsidR="00427837" w:rsidRPr="00770486" w:rsidRDefault="00427837" w:rsidP="00427837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 xml:space="preserve">Laura Walker, </w:t>
            </w:r>
            <w:r w:rsidRPr="00770486">
              <w:rPr>
                <w:rFonts w:cs="Segoe UI"/>
                <w:i/>
                <w:iCs/>
                <w:szCs w:val="22"/>
              </w:rPr>
              <w:t xml:space="preserve">Public Affairs </w:t>
            </w:r>
            <w:r>
              <w:rPr>
                <w:rFonts w:cs="Segoe UI"/>
                <w:i/>
                <w:iCs/>
                <w:szCs w:val="22"/>
              </w:rPr>
              <w:t xml:space="preserve">- </w:t>
            </w:r>
            <w:r w:rsidRPr="00770486">
              <w:rPr>
                <w:rFonts w:cs="Segoe UI"/>
                <w:i/>
                <w:iCs/>
                <w:szCs w:val="22"/>
              </w:rPr>
              <w:t>Web Services</w:t>
            </w:r>
          </w:p>
          <w:p w14:paraId="0366F9FE" w14:textId="77777777" w:rsidR="00427837" w:rsidRDefault="00427837" w:rsidP="00427837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cs="Segoe UI"/>
                <w:szCs w:val="22"/>
              </w:rPr>
            </w:pPr>
            <w:r w:rsidRPr="00DE11A2">
              <w:rPr>
                <w:rFonts w:cs="Segoe UI"/>
                <w:i/>
                <w:iCs/>
                <w:szCs w:val="22"/>
              </w:rPr>
              <w:t xml:space="preserve"> Affairs</w:t>
            </w:r>
          </w:p>
          <w:p w14:paraId="035C60D9" w14:textId="20913920" w:rsidR="00427837" w:rsidRDefault="00427837" w:rsidP="00427837">
            <w:pPr>
              <w:tabs>
                <w:tab w:val="left" w:pos="1440"/>
              </w:tabs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 xml:space="preserve">Tyler Langford, </w:t>
            </w:r>
            <w:r w:rsidRPr="00DE11A2">
              <w:rPr>
                <w:rFonts w:cs="Segoe UI"/>
                <w:i/>
                <w:iCs/>
                <w:szCs w:val="22"/>
              </w:rPr>
              <w:t>Policy &amp; Legislative Affairs</w:t>
            </w:r>
          </w:p>
        </w:tc>
      </w:tr>
      <w:tr w:rsidR="00717448" w:rsidRPr="00B132EA" w14:paraId="149532BD" w14:textId="77777777" w:rsidTr="00A41CF9">
        <w:trPr>
          <w:trHeight w:hRule="exact" w:val="288"/>
          <w:tblHeader/>
        </w:trPr>
        <w:tc>
          <w:tcPr>
            <w:tcW w:w="0" w:type="auto"/>
          </w:tcPr>
          <w:p w14:paraId="6391793D" w14:textId="21E686C5" w:rsidR="00717448" w:rsidRPr="00CF17FA" w:rsidRDefault="00717448" w:rsidP="00717448">
            <w:pPr>
              <w:tabs>
                <w:tab w:val="left" w:pos="1440"/>
              </w:tabs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 xml:space="preserve">Marcella Carey, </w:t>
            </w:r>
            <w:r w:rsidRPr="00DE11A2">
              <w:rPr>
                <w:rFonts w:cs="Segoe UI"/>
                <w:i/>
                <w:iCs/>
                <w:szCs w:val="22"/>
              </w:rPr>
              <w:t>Frontier Title</w:t>
            </w:r>
            <w:r>
              <w:rPr>
                <w:rFonts w:cs="Segoe UI"/>
                <w:i/>
                <w:iCs/>
                <w:szCs w:val="22"/>
              </w:rPr>
              <w:t xml:space="preserve"> &amp; Escrow Co</w:t>
            </w:r>
          </w:p>
        </w:tc>
        <w:tc>
          <w:tcPr>
            <w:tcW w:w="0" w:type="auto"/>
          </w:tcPr>
          <w:p w14:paraId="0C746A5F" w14:textId="77777777" w:rsidR="00717448" w:rsidRPr="00CF17FA" w:rsidRDefault="00717448" w:rsidP="00717448">
            <w:pPr>
              <w:tabs>
                <w:tab w:val="left" w:pos="1440"/>
              </w:tabs>
              <w:rPr>
                <w:rFonts w:cs="Segoe UI"/>
                <w:szCs w:val="22"/>
              </w:rPr>
            </w:pPr>
          </w:p>
        </w:tc>
        <w:tc>
          <w:tcPr>
            <w:tcW w:w="0" w:type="auto"/>
          </w:tcPr>
          <w:p w14:paraId="4A9BEF9E" w14:textId="77777777" w:rsidR="00717448" w:rsidRPr="00CF17FA" w:rsidRDefault="00717448" w:rsidP="00717448">
            <w:pPr>
              <w:tabs>
                <w:tab w:val="left" w:pos="1440"/>
              </w:tabs>
              <w:rPr>
                <w:rFonts w:cs="Segoe UI"/>
                <w:szCs w:val="22"/>
              </w:rPr>
            </w:pPr>
          </w:p>
        </w:tc>
        <w:tc>
          <w:tcPr>
            <w:tcW w:w="0" w:type="auto"/>
          </w:tcPr>
          <w:p w14:paraId="5EE50F9F" w14:textId="4532516B" w:rsidR="00717448" w:rsidRPr="00CF17FA" w:rsidRDefault="00717448" w:rsidP="00717448">
            <w:pPr>
              <w:tabs>
                <w:tab w:val="left" w:pos="1440"/>
              </w:tabs>
              <w:rPr>
                <w:rFonts w:cs="Segoe UI"/>
                <w:szCs w:val="22"/>
              </w:rPr>
            </w:pPr>
          </w:p>
        </w:tc>
      </w:tr>
      <w:tr w:rsidR="00770486" w:rsidRPr="00B132EA" w14:paraId="5A5E987F" w14:textId="77777777" w:rsidTr="00A41CF9">
        <w:trPr>
          <w:trHeight w:hRule="exact" w:val="288"/>
          <w:tblHeader/>
        </w:trPr>
        <w:tc>
          <w:tcPr>
            <w:tcW w:w="0" w:type="auto"/>
          </w:tcPr>
          <w:p w14:paraId="35D4B9A4" w14:textId="3AB87B0F" w:rsidR="00770486" w:rsidRPr="00F427D4" w:rsidRDefault="00770486" w:rsidP="00770486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cs="Segoe UI"/>
                <w:szCs w:val="22"/>
              </w:rPr>
            </w:pPr>
            <w:r w:rsidRPr="00F427D4">
              <w:rPr>
                <w:rFonts w:cs="Segoe UI"/>
                <w:szCs w:val="22"/>
              </w:rPr>
              <w:t xml:space="preserve">Megan Powell, </w:t>
            </w:r>
            <w:r w:rsidRPr="00F427D4">
              <w:rPr>
                <w:rFonts w:cs="Segoe UI"/>
                <w:i/>
                <w:iCs/>
                <w:szCs w:val="22"/>
              </w:rPr>
              <w:t>First American Title</w:t>
            </w:r>
            <w:r>
              <w:rPr>
                <w:rFonts w:cs="Segoe UI"/>
                <w:i/>
                <w:iCs/>
                <w:szCs w:val="22"/>
              </w:rPr>
              <w:t xml:space="preserve"> Co</w:t>
            </w:r>
          </w:p>
        </w:tc>
        <w:tc>
          <w:tcPr>
            <w:tcW w:w="0" w:type="auto"/>
          </w:tcPr>
          <w:p w14:paraId="4699E07E" w14:textId="77777777" w:rsidR="00770486" w:rsidRPr="00CF17FA" w:rsidRDefault="00770486" w:rsidP="00770486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cs="Segoe UI"/>
                <w:szCs w:val="22"/>
              </w:rPr>
            </w:pPr>
          </w:p>
        </w:tc>
        <w:tc>
          <w:tcPr>
            <w:tcW w:w="0" w:type="auto"/>
          </w:tcPr>
          <w:p w14:paraId="69159E85" w14:textId="77777777" w:rsidR="00770486" w:rsidRPr="00CF17FA" w:rsidRDefault="00770486" w:rsidP="00770486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cs="Segoe UI"/>
                <w:szCs w:val="22"/>
              </w:rPr>
            </w:pPr>
          </w:p>
        </w:tc>
        <w:tc>
          <w:tcPr>
            <w:tcW w:w="0" w:type="auto"/>
          </w:tcPr>
          <w:p w14:paraId="3CE28D96" w14:textId="5B445FA2" w:rsidR="00770486" w:rsidRPr="00CF17FA" w:rsidRDefault="00770486" w:rsidP="00770486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cs="Segoe UI"/>
                <w:szCs w:val="22"/>
              </w:rPr>
            </w:pPr>
          </w:p>
        </w:tc>
      </w:tr>
      <w:tr w:rsidR="00770486" w:rsidRPr="00B132EA" w14:paraId="5FB899E0" w14:textId="77777777" w:rsidTr="00A41CF9">
        <w:trPr>
          <w:trHeight w:hRule="exact" w:val="288"/>
          <w:tblHeader/>
        </w:trPr>
        <w:tc>
          <w:tcPr>
            <w:tcW w:w="0" w:type="auto"/>
          </w:tcPr>
          <w:p w14:paraId="6625B6AC" w14:textId="459B6A4B" w:rsidR="00770486" w:rsidRPr="00F427D4" w:rsidRDefault="00770486" w:rsidP="00770486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 xml:space="preserve">Sean Holland, </w:t>
            </w:r>
            <w:r w:rsidRPr="00217F51">
              <w:rPr>
                <w:rFonts w:cs="Segoe UI"/>
                <w:i/>
                <w:iCs/>
                <w:szCs w:val="22"/>
              </w:rPr>
              <w:t>Fidelity National Title Group</w:t>
            </w:r>
          </w:p>
        </w:tc>
        <w:tc>
          <w:tcPr>
            <w:tcW w:w="0" w:type="auto"/>
          </w:tcPr>
          <w:p w14:paraId="4FDDD57A" w14:textId="77777777" w:rsidR="00770486" w:rsidRPr="00CF17FA" w:rsidRDefault="00770486" w:rsidP="00770486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cs="Segoe UI"/>
                <w:szCs w:val="22"/>
              </w:rPr>
            </w:pPr>
          </w:p>
        </w:tc>
        <w:tc>
          <w:tcPr>
            <w:tcW w:w="0" w:type="auto"/>
          </w:tcPr>
          <w:p w14:paraId="0C537FDE" w14:textId="77777777" w:rsidR="00770486" w:rsidRPr="00CF17FA" w:rsidRDefault="00770486" w:rsidP="00770486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cs="Segoe UI"/>
                <w:szCs w:val="22"/>
              </w:rPr>
            </w:pPr>
          </w:p>
        </w:tc>
        <w:tc>
          <w:tcPr>
            <w:tcW w:w="0" w:type="auto"/>
          </w:tcPr>
          <w:p w14:paraId="7A5D1341" w14:textId="483B6E04" w:rsidR="00770486" w:rsidRPr="00CF17FA" w:rsidRDefault="00770486" w:rsidP="00770486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cs="Segoe UI"/>
                <w:szCs w:val="22"/>
              </w:rPr>
            </w:pPr>
          </w:p>
        </w:tc>
      </w:tr>
      <w:tr w:rsidR="00770486" w:rsidRPr="00B132EA" w14:paraId="46B25279" w14:textId="77777777" w:rsidTr="00A41CF9">
        <w:trPr>
          <w:trHeight w:hRule="exact" w:val="262"/>
          <w:tblHeader/>
        </w:trPr>
        <w:tc>
          <w:tcPr>
            <w:tcW w:w="0" w:type="auto"/>
          </w:tcPr>
          <w:p w14:paraId="763054A8" w14:textId="312DD601" w:rsidR="00770486" w:rsidRPr="00CF17FA" w:rsidRDefault="00770486" w:rsidP="00770486">
            <w:pPr>
              <w:tabs>
                <w:tab w:val="left" w:pos="1440"/>
              </w:tabs>
              <w:rPr>
                <w:rFonts w:cs="Segoe UI"/>
                <w:szCs w:val="22"/>
              </w:rPr>
            </w:pPr>
            <w:r w:rsidRPr="00CF17FA">
              <w:rPr>
                <w:rFonts w:cs="Segoe UI"/>
                <w:szCs w:val="22"/>
              </w:rPr>
              <w:t xml:space="preserve">Sari-Kim Conrad, </w:t>
            </w:r>
            <w:r w:rsidRPr="00641C04">
              <w:rPr>
                <w:rFonts w:cs="Segoe UI"/>
                <w:i/>
                <w:iCs/>
                <w:szCs w:val="22"/>
              </w:rPr>
              <w:t>First American Title Co</w:t>
            </w:r>
          </w:p>
        </w:tc>
        <w:tc>
          <w:tcPr>
            <w:tcW w:w="0" w:type="auto"/>
          </w:tcPr>
          <w:p w14:paraId="52D23C66" w14:textId="77777777" w:rsidR="00770486" w:rsidRPr="00CF17FA" w:rsidRDefault="00770486" w:rsidP="00770486">
            <w:pPr>
              <w:tabs>
                <w:tab w:val="left" w:pos="1440"/>
              </w:tabs>
              <w:rPr>
                <w:rFonts w:cs="Segoe UI"/>
                <w:szCs w:val="22"/>
              </w:rPr>
            </w:pPr>
          </w:p>
        </w:tc>
        <w:tc>
          <w:tcPr>
            <w:tcW w:w="0" w:type="auto"/>
          </w:tcPr>
          <w:p w14:paraId="2EC03564" w14:textId="77777777" w:rsidR="00770486" w:rsidRPr="00CF17FA" w:rsidRDefault="00770486" w:rsidP="00770486">
            <w:pPr>
              <w:tabs>
                <w:tab w:val="left" w:pos="1440"/>
              </w:tabs>
              <w:rPr>
                <w:rFonts w:cs="Segoe UI"/>
                <w:szCs w:val="22"/>
              </w:rPr>
            </w:pPr>
          </w:p>
        </w:tc>
        <w:tc>
          <w:tcPr>
            <w:tcW w:w="0" w:type="auto"/>
          </w:tcPr>
          <w:p w14:paraId="372CA492" w14:textId="7D6F37E5" w:rsidR="00770486" w:rsidRPr="00911706" w:rsidRDefault="00770486" w:rsidP="00770486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cs="Segoe UI"/>
                <w:szCs w:val="22"/>
              </w:rPr>
            </w:pPr>
          </w:p>
        </w:tc>
      </w:tr>
    </w:tbl>
    <w:p w14:paraId="63E81BA0" w14:textId="57F0F579" w:rsidR="000A16DB" w:rsidRDefault="007C2F2E" w:rsidP="0089067F">
      <w:pPr>
        <w:pStyle w:val="Heading2"/>
      </w:pPr>
      <w:r w:rsidRPr="003139A8">
        <w:lastRenderedPageBreak/>
        <w:t>Agenda</w:t>
      </w:r>
      <w:r w:rsidR="000A16DB" w:rsidRPr="003139A8">
        <w:t xml:space="preserve"> </w:t>
      </w:r>
      <w:r w:rsidR="008C24CE">
        <w:t>i</w:t>
      </w:r>
      <w:r w:rsidR="000A16DB" w:rsidRPr="003139A8">
        <w:t>tems</w:t>
      </w:r>
    </w:p>
    <w:tbl>
      <w:tblPr>
        <w:tblStyle w:val="GridTable2-Accent6"/>
        <w:tblW w:w="10890" w:type="dxa"/>
        <w:tblLook w:val="04A0" w:firstRow="1" w:lastRow="0" w:firstColumn="1" w:lastColumn="0" w:noHBand="0" w:noVBand="1"/>
        <w:tblCaption w:val="Agenda items"/>
      </w:tblPr>
      <w:tblGrid>
        <w:gridCol w:w="2517"/>
        <w:gridCol w:w="4143"/>
        <w:gridCol w:w="4230"/>
      </w:tblGrid>
      <w:tr w:rsidR="00911706" w14:paraId="77F5C521" w14:textId="77777777" w:rsidTr="009117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5A78C129" w14:textId="77777777" w:rsidR="00911706" w:rsidRDefault="00911706" w:rsidP="00EF4187">
            <w:r>
              <w:t>Time</w:t>
            </w:r>
          </w:p>
        </w:tc>
        <w:tc>
          <w:tcPr>
            <w:tcW w:w="4143" w:type="dxa"/>
          </w:tcPr>
          <w:p w14:paraId="65971B48" w14:textId="77777777" w:rsidR="00911706" w:rsidRDefault="00911706" w:rsidP="00EF41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Item</w:t>
            </w:r>
          </w:p>
        </w:tc>
        <w:tc>
          <w:tcPr>
            <w:tcW w:w="4230" w:type="dxa"/>
          </w:tcPr>
          <w:p w14:paraId="7090A423" w14:textId="77777777" w:rsidR="00911706" w:rsidRDefault="00911706" w:rsidP="00EF41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</w:tr>
      <w:tr w:rsidR="00911706" w14:paraId="79FBDD59" w14:textId="77777777" w:rsidTr="00911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2A986AEA" w14:textId="67309AD2" w:rsidR="00911706" w:rsidRPr="00911706" w:rsidRDefault="00A11EB2" w:rsidP="00941264">
            <w:pPr>
              <w:rPr>
                <w:b w:val="0"/>
              </w:rPr>
            </w:pPr>
            <w:bookmarkStart w:id="0" w:name="_Hlk143769805"/>
            <w:r>
              <w:rPr>
                <w:bCs w:val="0"/>
              </w:rPr>
              <w:t>9</w:t>
            </w:r>
            <w:r w:rsidR="00911706" w:rsidRPr="00911706">
              <w:rPr>
                <w:bCs w:val="0"/>
              </w:rPr>
              <w:t>:</w:t>
            </w:r>
            <w:r>
              <w:rPr>
                <w:bCs w:val="0"/>
              </w:rPr>
              <w:t>3</w:t>
            </w:r>
            <w:r w:rsidR="00911706" w:rsidRPr="00911706">
              <w:rPr>
                <w:bCs w:val="0"/>
              </w:rPr>
              <w:t xml:space="preserve">0 – </w:t>
            </w:r>
            <w:r>
              <w:rPr>
                <w:bCs w:val="0"/>
              </w:rPr>
              <w:t>9</w:t>
            </w:r>
            <w:r w:rsidR="00911706" w:rsidRPr="00911706">
              <w:rPr>
                <w:bCs w:val="0"/>
              </w:rPr>
              <w:t>:</w:t>
            </w:r>
            <w:r>
              <w:rPr>
                <w:bCs w:val="0"/>
              </w:rPr>
              <w:t>4</w:t>
            </w:r>
            <w:r w:rsidR="00C3606D">
              <w:rPr>
                <w:bCs w:val="0"/>
              </w:rPr>
              <w:t>0</w:t>
            </w:r>
            <w:r w:rsidR="00F92A2D">
              <w:rPr>
                <w:bCs w:val="0"/>
              </w:rPr>
              <w:t>a</w:t>
            </w:r>
            <w:r w:rsidR="00911706" w:rsidRPr="00911706">
              <w:rPr>
                <w:bCs w:val="0"/>
              </w:rPr>
              <w:t>m</w:t>
            </w:r>
            <w:r w:rsidR="00911706">
              <w:br/>
            </w:r>
            <w:r w:rsidR="00911706" w:rsidRPr="00911706">
              <w:rPr>
                <w:b w:val="0"/>
                <w:bCs w:val="0"/>
              </w:rPr>
              <w:t>(</w:t>
            </w:r>
            <w:r w:rsidR="00C3606D">
              <w:rPr>
                <w:b w:val="0"/>
                <w:bCs w:val="0"/>
              </w:rPr>
              <w:t>10</w:t>
            </w:r>
            <w:r w:rsidR="00911706" w:rsidRPr="00911706">
              <w:rPr>
                <w:b w:val="0"/>
                <w:bCs w:val="0"/>
              </w:rPr>
              <w:t xml:space="preserve"> min)</w:t>
            </w:r>
          </w:p>
        </w:tc>
        <w:tc>
          <w:tcPr>
            <w:tcW w:w="4143" w:type="dxa"/>
          </w:tcPr>
          <w:p w14:paraId="344A6A73" w14:textId="56617720" w:rsidR="00911706" w:rsidRPr="00060C8C" w:rsidRDefault="00911706" w:rsidP="00060C8C">
            <w:pPr>
              <w:pStyle w:val="Heading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C8C">
              <w:t>Welcome</w:t>
            </w:r>
            <w:r w:rsidR="00C3606D">
              <w:t xml:space="preserve"> and Introductions</w:t>
            </w:r>
          </w:p>
        </w:tc>
        <w:tc>
          <w:tcPr>
            <w:tcW w:w="4230" w:type="dxa"/>
          </w:tcPr>
          <w:p w14:paraId="00B9FBC1" w14:textId="33151329" w:rsidR="00911706" w:rsidRDefault="00911706" w:rsidP="00EF4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John </w:t>
            </w:r>
            <w:r w:rsidR="00A11EB2">
              <w:t>Pestinger</w:t>
            </w:r>
          </w:p>
        </w:tc>
      </w:tr>
      <w:bookmarkEnd w:id="0"/>
      <w:tr w:rsidR="00911706" w14:paraId="2EB926CC" w14:textId="77777777" w:rsidTr="009117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4E678F0D" w14:textId="26791B18" w:rsidR="00911706" w:rsidRDefault="00A11EB2" w:rsidP="00EF4187">
            <w:r>
              <w:t>9</w:t>
            </w:r>
            <w:r w:rsidR="00911706">
              <w:t>:</w:t>
            </w:r>
            <w:r>
              <w:t>4</w:t>
            </w:r>
            <w:r w:rsidR="00C3606D">
              <w:t>0</w:t>
            </w:r>
            <w:r w:rsidR="00911706">
              <w:t xml:space="preserve"> – </w:t>
            </w:r>
            <w:r>
              <w:t>9</w:t>
            </w:r>
            <w:r w:rsidR="00911706">
              <w:t>:</w:t>
            </w:r>
            <w:r>
              <w:t>4</w:t>
            </w:r>
            <w:r w:rsidR="00C3606D">
              <w:t>5</w:t>
            </w:r>
            <w:r w:rsidR="00F92A2D">
              <w:t>a</w:t>
            </w:r>
            <w:r w:rsidR="00911706">
              <w:t>m</w:t>
            </w:r>
            <w:r w:rsidR="00911706">
              <w:br/>
            </w:r>
            <w:r w:rsidR="00911706" w:rsidRPr="00911706">
              <w:rPr>
                <w:b w:val="0"/>
                <w:bCs w:val="0"/>
              </w:rPr>
              <w:t>(5 min)</w:t>
            </w:r>
          </w:p>
        </w:tc>
        <w:tc>
          <w:tcPr>
            <w:tcW w:w="4143" w:type="dxa"/>
          </w:tcPr>
          <w:p w14:paraId="75E7C481" w14:textId="450F4DE9" w:rsidR="00911706" w:rsidRPr="00911706" w:rsidRDefault="00911706" w:rsidP="00911706">
            <w:pPr>
              <w:pStyle w:val="Header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11706">
              <w:rPr>
                <w:b/>
                <w:bCs/>
              </w:rPr>
              <w:t>Policy &amp; Legislative Update</w:t>
            </w:r>
            <w:r>
              <w:rPr>
                <w:b/>
                <w:bCs/>
              </w:rPr>
              <w:br/>
            </w:r>
            <w:r w:rsidRPr="00060C8C">
              <w:t>Rulemaking</w:t>
            </w:r>
          </w:p>
        </w:tc>
        <w:tc>
          <w:tcPr>
            <w:tcW w:w="4230" w:type="dxa"/>
          </w:tcPr>
          <w:p w14:paraId="2BCE91B9" w14:textId="2E0F9EB7" w:rsidR="00911706" w:rsidRDefault="00B3578B" w:rsidP="00EF4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Pestinger</w:t>
            </w:r>
          </w:p>
        </w:tc>
      </w:tr>
      <w:tr w:rsidR="00911706" w14:paraId="3774E4CA" w14:textId="77777777" w:rsidTr="00911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243E7FB3" w14:textId="26791B18" w:rsidR="00911706" w:rsidRDefault="00A11EB2" w:rsidP="00575662">
            <w:r>
              <w:t>9</w:t>
            </w:r>
            <w:r w:rsidR="00911706">
              <w:t>:</w:t>
            </w:r>
            <w:r>
              <w:t>4</w:t>
            </w:r>
            <w:r w:rsidR="00C3606D">
              <w:t>5</w:t>
            </w:r>
            <w:r w:rsidR="00911706">
              <w:t xml:space="preserve"> – </w:t>
            </w:r>
            <w:r>
              <w:t>9</w:t>
            </w:r>
            <w:r w:rsidR="00911706">
              <w:t>:</w:t>
            </w:r>
            <w:r>
              <w:t>5</w:t>
            </w:r>
            <w:r w:rsidR="00C3606D">
              <w:t>0</w:t>
            </w:r>
            <w:r w:rsidR="00F92A2D">
              <w:t>a</w:t>
            </w:r>
            <w:r w:rsidR="00911706">
              <w:t>m</w:t>
            </w:r>
            <w:r w:rsidR="00911706">
              <w:br/>
            </w:r>
            <w:r w:rsidR="00911706" w:rsidRPr="00911706">
              <w:rPr>
                <w:b w:val="0"/>
                <w:bCs w:val="0"/>
              </w:rPr>
              <w:t>(5 min)</w:t>
            </w:r>
          </w:p>
        </w:tc>
        <w:tc>
          <w:tcPr>
            <w:tcW w:w="4143" w:type="dxa"/>
          </w:tcPr>
          <w:p w14:paraId="0CB5B14D" w14:textId="3E39611C" w:rsidR="00911706" w:rsidRPr="00911706" w:rsidRDefault="00911706" w:rsidP="00575662">
            <w:pPr>
              <w:pStyle w:val="Header"/>
              <w:tabs>
                <w:tab w:val="clear" w:pos="4320"/>
                <w:tab w:val="clear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Consumer Protection</w:t>
            </w:r>
            <w:r w:rsidRPr="00911706">
              <w:rPr>
                <w:b/>
                <w:bCs/>
              </w:rPr>
              <w:t xml:space="preserve"> Update</w:t>
            </w:r>
            <w:r>
              <w:rPr>
                <w:b/>
                <w:bCs/>
              </w:rPr>
              <w:br/>
            </w:r>
            <w:r>
              <w:t>Consumer Advocacy</w:t>
            </w:r>
            <w:r>
              <w:br/>
            </w:r>
            <w:r w:rsidRPr="00911706">
              <w:t>Producer Licensing &amp; Oversight</w:t>
            </w:r>
          </w:p>
        </w:tc>
        <w:tc>
          <w:tcPr>
            <w:tcW w:w="4230" w:type="dxa"/>
          </w:tcPr>
          <w:p w14:paraId="40C936DE" w14:textId="77777777" w:rsidR="00717448" w:rsidRDefault="00911706" w:rsidP="00717448">
            <w:pPr>
              <w:pStyle w:val="Header"/>
              <w:tabs>
                <w:tab w:val="clear" w:pos="4320"/>
                <w:tab w:val="clear" w:pos="86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Josh Martinsen</w:t>
            </w:r>
            <w:r>
              <w:br/>
              <w:t>Jeff Baughman</w:t>
            </w:r>
          </w:p>
          <w:p w14:paraId="6B561DD4" w14:textId="77777777" w:rsidR="00911706" w:rsidRDefault="00717448" w:rsidP="00717448">
            <w:pPr>
              <w:pStyle w:val="Header"/>
              <w:tabs>
                <w:tab w:val="clear" w:pos="4320"/>
                <w:tab w:val="clear" w:pos="86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Nicole Rayl</w:t>
            </w:r>
            <w:r w:rsidR="00911706">
              <w:t xml:space="preserve"> </w:t>
            </w:r>
          </w:p>
          <w:p w14:paraId="315F7E16" w14:textId="73C57817" w:rsidR="00A435EB" w:rsidRDefault="00A435EB" w:rsidP="00717448">
            <w:pPr>
              <w:pStyle w:val="Header"/>
              <w:tabs>
                <w:tab w:val="clear" w:pos="4320"/>
                <w:tab w:val="clear" w:pos="86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Melissa Kershner</w:t>
            </w:r>
          </w:p>
        </w:tc>
      </w:tr>
      <w:tr w:rsidR="00911706" w14:paraId="3BF119BF" w14:textId="77777777" w:rsidTr="009117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0FE58F06" w14:textId="1A015FF6" w:rsidR="00911706" w:rsidRDefault="00A11EB2" w:rsidP="00575662">
            <w:r>
              <w:t>9</w:t>
            </w:r>
            <w:r w:rsidR="00911706">
              <w:t>:</w:t>
            </w:r>
            <w:r>
              <w:t>5</w:t>
            </w:r>
            <w:r w:rsidR="00C3606D">
              <w:t>0</w:t>
            </w:r>
            <w:r w:rsidR="00911706">
              <w:t xml:space="preserve"> – </w:t>
            </w:r>
            <w:r>
              <w:t>9</w:t>
            </w:r>
            <w:r w:rsidR="00911706">
              <w:t>:</w:t>
            </w:r>
            <w:r>
              <w:t>5</w:t>
            </w:r>
            <w:r w:rsidR="00C3606D">
              <w:t>5</w:t>
            </w:r>
            <w:r w:rsidR="00F92A2D">
              <w:t>a</w:t>
            </w:r>
            <w:r w:rsidR="00911706">
              <w:t>m</w:t>
            </w:r>
            <w:r w:rsidR="00911706">
              <w:br/>
            </w:r>
            <w:r w:rsidR="00911706" w:rsidRPr="00911706">
              <w:rPr>
                <w:b w:val="0"/>
                <w:bCs w:val="0"/>
              </w:rPr>
              <w:t>(</w:t>
            </w:r>
            <w:r w:rsidR="00911706">
              <w:rPr>
                <w:b w:val="0"/>
                <w:bCs w:val="0"/>
              </w:rPr>
              <w:t>5</w:t>
            </w:r>
            <w:r w:rsidR="00911706" w:rsidRPr="00911706">
              <w:rPr>
                <w:b w:val="0"/>
                <w:bCs w:val="0"/>
              </w:rPr>
              <w:t xml:space="preserve"> min)</w:t>
            </w:r>
          </w:p>
        </w:tc>
        <w:tc>
          <w:tcPr>
            <w:tcW w:w="4143" w:type="dxa"/>
          </w:tcPr>
          <w:p w14:paraId="74AC8682" w14:textId="72017D86" w:rsidR="00911706" w:rsidRPr="00911706" w:rsidRDefault="00911706" w:rsidP="00575662">
            <w:pPr>
              <w:pStyle w:val="Header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Company Supervision </w:t>
            </w:r>
            <w:r w:rsidRPr="00911706">
              <w:rPr>
                <w:b/>
                <w:bCs/>
              </w:rPr>
              <w:t>Update</w:t>
            </w:r>
            <w:r>
              <w:rPr>
                <w:b/>
                <w:bCs/>
              </w:rPr>
              <w:br/>
            </w:r>
            <w:r>
              <w:t>Company Licensing</w:t>
            </w:r>
            <w:r>
              <w:br/>
            </w:r>
            <w:r w:rsidRPr="00911706">
              <w:t>Financial Analysis/Exams</w:t>
            </w:r>
            <w:r w:rsidRPr="00911706">
              <w:br/>
              <w:t>Market Conduct</w:t>
            </w:r>
          </w:p>
        </w:tc>
        <w:tc>
          <w:tcPr>
            <w:tcW w:w="4230" w:type="dxa"/>
          </w:tcPr>
          <w:p w14:paraId="19B1254F" w14:textId="7BE52BF6" w:rsidR="00911706" w:rsidRDefault="00911706" w:rsidP="00911706">
            <w:pPr>
              <w:pStyle w:val="Header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Haworth</w:t>
            </w:r>
          </w:p>
        </w:tc>
      </w:tr>
      <w:tr w:rsidR="00911706" w14:paraId="4997B7FC" w14:textId="77777777" w:rsidTr="00911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2B758A42" w14:textId="6DA699ED" w:rsidR="00911706" w:rsidRDefault="00A11EB2" w:rsidP="00575662">
            <w:r>
              <w:t>9</w:t>
            </w:r>
            <w:r w:rsidR="00911706">
              <w:t>:</w:t>
            </w:r>
            <w:r>
              <w:t>5</w:t>
            </w:r>
            <w:r w:rsidR="00C3606D">
              <w:t>5</w:t>
            </w:r>
            <w:r w:rsidR="00060C8C">
              <w:t xml:space="preserve"> </w:t>
            </w:r>
            <w:r w:rsidR="00911706">
              <w:t>–</w:t>
            </w:r>
            <w:r w:rsidR="00F92A2D">
              <w:t xml:space="preserve"> </w:t>
            </w:r>
            <w:r>
              <w:t>10</w:t>
            </w:r>
            <w:r w:rsidR="00911706">
              <w:t>:</w:t>
            </w:r>
            <w:r>
              <w:t>0</w:t>
            </w:r>
            <w:r w:rsidR="00C3606D">
              <w:t>0</w:t>
            </w:r>
            <w:r w:rsidR="00F92A2D">
              <w:t>a</w:t>
            </w:r>
            <w:r w:rsidR="00911706">
              <w:t>m</w:t>
            </w:r>
            <w:r w:rsidR="00911706">
              <w:br/>
            </w:r>
            <w:r w:rsidR="00911706" w:rsidRPr="00911706">
              <w:rPr>
                <w:b w:val="0"/>
                <w:bCs w:val="0"/>
              </w:rPr>
              <w:t>(5 min)</w:t>
            </w:r>
          </w:p>
        </w:tc>
        <w:tc>
          <w:tcPr>
            <w:tcW w:w="4143" w:type="dxa"/>
          </w:tcPr>
          <w:p w14:paraId="5745BF98" w14:textId="0A40C661" w:rsidR="00911706" w:rsidRPr="00911706" w:rsidRDefault="00911706" w:rsidP="00575662">
            <w:pPr>
              <w:pStyle w:val="Header"/>
              <w:tabs>
                <w:tab w:val="clear" w:pos="4320"/>
                <w:tab w:val="clear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Legal Affairs</w:t>
            </w:r>
            <w:r w:rsidR="00A435EB">
              <w:rPr>
                <w:b/>
                <w:bCs/>
              </w:rPr>
              <w:t xml:space="preserve"> Update</w:t>
            </w:r>
            <w:r>
              <w:rPr>
                <w:b/>
                <w:bCs/>
              </w:rPr>
              <w:br/>
            </w:r>
            <w:r w:rsidR="00060C8C">
              <w:t>In</w:t>
            </w:r>
            <w:r w:rsidR="00384C92">
              <w:t>vesti</w:t>
            </w:r>
            <w:r w:rsidR="00060C8C">
              <w:t>gations &amp; Enforcement</w:t>
            </w:r>
            <w:r>
              <w:br/>
            </w:r>
          </w:p>
        </w:tc>
        <w:tc>
          <w:tcPr>
            <w:tcW w:w="4230" w:type="dxa"/>
          </w:tcPr>
          <w:p w14:paraId="29D41E36" w14:textId="0F4CB05B" w:rsidR="00911706" w:rsidRDefault="00060C8C" w:rsidP="00575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Charles Malone</w:t>
            </w:r>
            <w:r>
              <w:br/>
            </w:r>
            <w:r w:rsidR="00717448">
              <w:t>Stacey Baker</w:t>
            </w:r>
          </w:p>
        </w:tc>
      </w:tr>
      <w:tr w:rsidR="00060C8C" w14:paraId="60FB2749" w14:textId="77777777" w:rsidTr="00060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06BCA103" w14:textId="0DF795B6" w:rsidR="00060C8C" w:rsidRDefault="00F92A2D" w:rsidP="00575662">
            <w:r>
              <w:t>1</w:t>
            </w:r>
            <w:r w:rsidR="00A11EB2">
              <w:t>0</w:t>
            </w:r>
            <w:r w:rsidR="00060C8C">
              <w:t>:</w:t>
            </w:r>
            <w:r w:rsidR="00A11EB2">
              <w:t>0</w:t>
            </w:r>
            <w:r w:rsidR="00C3606D">
              <w:t>0</w:t>
            </w:r>
            <w:r w:rsidR="00060C8C">
              <w:t xml:space="preserve"> – </w:t>
            </w:r>
            <w:r>
              <w:t>1</w:t>
            </w:r>
            <w:r w:rsidR="00A11EB2">
              <w:t>0</w:t>
            </w:r>
            <w:r w:rsidR="00060C8C">
              <w:t>:</w:t>
            </w:r>
            <w:r w:rsidR="00A11EB2">
              <w:t>5</w:t>
            </w:r>
            <w:r w:rsidR="00060C8C">
              <w:t>5</w:t>
            </w:r>
            <w:r>
              <w:t>a</w:t>
            </w:r>
            <w:r w:rsidR="00060C8C">
              <w:t>m</w:t>
            </w:r>
            <w:r w:rsidR="00060C8C">
              <w:br/>
            </w:r>
            <w:r w:rsidR="00060C8C" w:rsidRPr="00911706">
              <w:rPr>
                <w:b w:val="0"/>
                <w:bCs w:val="0"/>
              </w:rPr>
              <w:t>(</w:t>
            </w:r>
            <w:r w:rsidR="00060C8C">
              <w:rPr>
                <w:b w:val="0"/>
                <w:bCs w:val="0"/>
              </w:rPr>
              <w:t>2</w:t>
            </w:r>
            <w:r w:rsidR="00060C8C" w:rsidRPr="00911706">
              <w:rPr>
                <w:b w:val="0"/>
                <w:bCs w:val="0"/>
              </w:rPr>
              <w:t>5 min)</w:t>
            </w:r>
          </w:p>
        </w:tc>
        <w:tc>
          <w:tcPr>
            <w:tcW w:w="4143" w:type="dxa"/>
          </w:tcPr>
          <w:p w14:paraId="46B7C230" w14:textId="730237EA" w:rsidR="00A84DC3" w:rsidRDefault="00060C8C" w:rsidP="00060C8C">
            <w:pPr>
              <w:pStyle w:val="Header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WTLA </w:t>
            </w:r>
          </w:p>
          <w:p w14:paraId="1822A3DB" w14:textId="77777777" w:rsidR="00A84DC3" w:rsidRPr="00A84DC3" w:rsidRDefault="00A84DC3" w:rsidP="00A84DC3">
            <w:pPr>
              <w:pStyle w:val="Header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DC3">
              <w:t xml:space="preserve">WATIRO filing </w:t>
            </w:r>
          </w:p>
          <w:p w14:paraId="03F4D1EB" w14:textId="77777777" w:rsidR="00A84DC3" w:rsidRPr="00A84DC3" w:rsidRDefault="00A84DC3" w:rsidP="00A84DC3">
            <w:pPr>
              <w:pStyle w:val="Header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DC3">
              <w:t xml:space="preserve">DOR tax on recording fees </w:t>
            </w:r>
          </w:p>
          <w:p w14:paraId="6225D12D" w14:textId="77777777" w:rsidR="00A84DC3" w:rsidRPr="00A84DC3" w:rsidRDefault="00A84DC3" w:rsidP="00A84DC3">
            <w:pPr>
              <w:pStyle w:val="Header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DC3">
              <w:t>Title company monetary limits</w:t>
            </w:r>
          </w:p>
          <w:p w14:paraId="5FD69D03" w14:textId="77777777" w:rsidR="00A84DC3" w:rsidRPr="00A84DC3" w:rsidRDefault="00A84DC3" w:rsidP="00A84DC3">
            <w:pPr>
              <w:pStyle w:val="Header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DC3">
              <w:t xml:space="preserve">Website content/consumer education </w:t>
            </w:r>
          </w:p>
          <w:p w14:paraId="47526AFC" w14:textId="77777777" w:rsidR="00A84DC3" w:rsidRPr="00A84DC3" w:rsidRDefault="00A84DC3" w:rsidP="00A84DC3">
            <w:pPr>
              <w:pStyle w:val="Header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DC3">
              <w:t>Attorney opinion letters</w:t>
            </w:r>
          </w:p>
          <w:p w14:paraId="0D79A8AA" w14:textId="54AE9EDD" w:rsidR="00060C8C" w:rsidRPr="00911706" w:rsidRDefault="00A84DC3" w:rsidP="00A84DC3">
            <w:pPr>
              <w:pStyle w:val="Header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84DC3">
              <w:t xml:space="preserve">Home Title Lock </w:t>
            </w:r>
          </w:p>
        </w:tc>
        <w:tc>
          <w:tcPr>
            <w:tcW w:w="4230" w:type="dxa"/>
          </w:tcPr>
          <w:p w14:paraId="0AFDB737" w14:textId="77777777" w:rsidR="00770486" w:rsidRDefault="00770486" w:rsidP="00060C8C">
            <w:pPr>
              <w:pStyle w:val="Header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WLTA</w:t>
            </w:r>
          </w:p>
          <w:p w14:paraId="0F483A8F" w14:textId="425D2914" w:rsidR="00060C8C" w:rsidRDefault="00060C8C" w:rsidP="00060C8C">
            <w:pPr>
              <w:pStyle w:val="Header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</w:t>
            </w:r>
          </w:p>
        </w:tc>
      </w:tr>
      <w:tr w:rsidR="00060C8C" w14:paraId="0A0836D5" w14:textId="77777777" w:rsidTr="00060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695DB2EF" w14:textId="12709BBC" w:rsidR="00060C8C" w:rsidRPr="00911706" w:rsidRDefault="00F92A2D" w:rsidP="00575662">
            <w:pPr>
              <w:rPr>
                <w:b w:val="0"/>
              </w:rPr>
            </w:pPr>
            <w:r>
              <w:rPr>
                <w:bCs w:val="0"/>
              </w:rPr>
              <w:t>1</w:t>
            </w:r>
            <w:r w:rsidR="00A11EB2">
              <w:rPr>
                <w:bCs w:val="0"/>
              </w:rPr>
              <w:t>0</w:t>
            </w:r>
            <w:r w:rsidR="00060C8C" w:rsidRPr="00911706">
              <w:rPr>
                <w:bCs w:val="0"/>
              </w:rPr>
              <w:t>:</w:t>
            </w:r>
            <w:r w:rsidR="00A11EB2">
              <w:rPr>
                <w:bCs w:val="0"/>
              </w:rPr>
              <w:t>25</w:t>
            </w:r>
            <w:r w:rsidR="00060C8C" w:rsidRPr="00911706">
              <w:rPr>
                <w:bCs w:val="0"/>
              </w:rPr>
              <w:t xml:space="preserve"> – </w:t>
            </w:r>
            <w:r>
              <w:rPr>
                <w:bCs w:val="0"/>
              </w:rPr>
              <w:t>1</w:t>
            </w:r>
            <w:r w:rsidR="00A11EB2">
              <w:rPr>
                <w:bCs w:val="0"/>
              </w:rPr>
              <w:t>0</w:t>
            </w:r>
            <w:r w:rsidR="00060C8C">
              <w:rPr>
                <w:bCs w:val="0"/>
              </w:rPr>
              <w:t>:</w:t>
            </w:r>
            <w:r w:rsidR="00A11EB2">
              <w:rPr>
                <w:bCs w:val="0"/>
              </w:rPr>
              <w:t>3</w:t>
            </w:r>
            <w:r w:rsidR="00060C8C">
              <w:rPr>
                <w:bCs w:val="0"/>
              </w:rPr>
              <w:t>0</w:t>
            </w:r>
            <w:r w:rsidR="00A11EB2">
              <w:rPr>
                <w:bCs w:val="0"/>
              </w:rPr>
              <w:t>a</w:t>
            </w:r>
            <w:r w:rsidR="00060C8C">
              <w:rPr>
                <w:bCs w:val="0"/>
              </w:rPr>
              <w:t>m</w:t>
            </w:r>
            <w:r w:rsidR="00060C8C">
              <w:br/>
            </w:r>
            <w:r w:rsidR="00060C8C" w:rsidRPr="00911706">
              <w:rPr>
                <w:b w:val="0"/>
                <w:bCs w:val="0"/>
              </w:rPr>
              <w:t>(5 min)</w:t>
            </w:r>
          </w:p>
        </w:tc>
        <w:tc>
          <w:tcPr>
            <w:tcW w:w="4143" w:type="dxa"/>
          </w:tcPr>
          <w:p w14:paraId="4AA668E5" w14:textId="64C674B5" w:rsidR="00060C8C" w:rsidRDefault="00060C8C" w:rsidP="00575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C8C">
              <w:rPr>
                <w:b/>
                <w:bCs/>
              </w:rPr>
              <w:t>Wrap-up</w:t>
            </w:r>
            <w:r>
              <w:br/>
              <w:t xml:space="preserve"> - Action Items</w:t>
            </w:r>
            <w:r>
              <w:br/>
              <w:t xml:space="preserve"> - Next Steps</w:t>
            </w:r>
          </w:p>
        </w:tc>
        <w:tc>
          <w:tcPr>
            <w:tcW w:w="4230" w:type="dxa"/>
          </w:tcPr>
          <w:p w14:paraId="6D12EC82" w14:textId="5198E44A" w:rsidR="00060C8C" w:rsidRDefault="00A84DC3" w:rsidP="00575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Pestinger</w:t>
            </w:r>
            <w:r w:rsidR="00060C8C">
              <w:br/>
            </w:r>
          </w:p>
        </w:tc>
      </w:tr>
    </w:tbl>
    <w:p w14:paraId="00181C37" w14:textId="77777777" w:rsidR="00EF4187" w:rsidRPr="00EF4187" w:rsidRDefault="00EF4187" w:rsidP="00EF4187"/>
    <w:p w14:paraId="37FF2D0B" w14:textId="77777777" w:rsidR="007C2F2E" w:rsidRPr="003139A8" w:rsidRDefault="00570B90" w:rsidP="007C2F2E">
      <w:pPr>
        <w:pStyle w:val="Heading2"/>
        <w:rPr>
          <w:rFonts w:cs="Segoe UI"/>
        </w:rPr>
      </w:pPr>
      <w:r>
        <w:rPr>
          <w:rFonts w:cs="Segoe UI"/>
        </w:rPr>
        <w:t>Action items</w:t>
      </w:r>
    </w:p>
    <w:p w14:paraId="536FC847" w14:textId="01FD882F" w:rsidR="00673104" w:rsidRDefault="00673104" w:rsidP="007C2F2E">
      <w:pPr>
        <w:rPr>
          <w:rFonts w:cs="Segoe UI"/>
        </w:rPr>
      </w:pPr>
    </w:p>
    <w:sectPr w:rsidR="00673104" w:rsidSect="003B0A2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720" w:right="720" w:bottom="720" w:left="72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CD65B" w14:textId="77777777" w:rsidR="00393270" w:rsidRDefault="00393270" w:rsidP="00C84012">
      <w:pPr>
        <w:spacing w:after="0"/>
      </w:pPr>
      <w:r>
        <w:separator/>
      </w:r>
    </w:p>
  </w:endnote>
  <w:endnote w:type="continuationSeparator" w:id="0">
    <w:p w14:paraId="65CC27B3" w14:textId="77777777" w:rsidR="00393270" w:rsidRDefault="00393270" w:rsidP="00C84012">
      <w:pPr>
        <w:spacing w:after="0"/>
      </w:pPr>
      <w:r>
        <w:continuationSeparator/>
      </w:r>
    </w:p>
  </w:endnote>
  <w:endnote w:type="continuationNotice" w:id="1">
    <w:p w14:paraId="6C5B21A0" w14:textId="77777777" w:rsidR="00174457" w:rsidRDefault="0017445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2FBFE" w14:textId="77777777" w:rsidR="00D22186" w:rsidRDefault="00D22186" w:rsidP="00D221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7A02EF" w14:textId="77777777" w:rsidR="00D22186" w:rsidRDefault="00D22186" w:rsidP="001B33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53E01" w14:textId="77777777" w:rsidR="00D22186" w:rsidRDefault="00D22186" w:rsidP="00D221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6C80">
      <w:rPr>
        <w:rStyle w:val="PageNumber"/>
        <w:noProof/>
      </w:rPr>
      <w:t>2</w:t>
    </w:r>
    <w:r>
      <w:rPr>
        <w:rStyle w:val="PageNumber"/>
      </w:rPr>
      <w:fldChar w:fldCharType="end"/>
    </w:r>
  </w:p>
  <w:p w14:paraId="5DD8A525" w14:textId="77777777" w:rsidR="00D22186" w:rsidRPr="00772973" w:rsidRDefault="00D22186" w:rsidP="001B334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43E9F" w14:textId="12D8E2A8" w:rsidR="00FC150D" w:rsidRPr="00FC150D" w:rsidRDefault="00FC150D" w:rsidP="00FC150D">
    <w:pPr>
      <w:rPr>
        <w:rFonts w:cs="Segoe UI"/>
      </w:rPr>
    </w:pPr>
    <w:r>
      <w:rPr>
        <w:b/>
      </w:rPr>
      <w:t xml:space="preserve">Contact: </w:t>
    </w:r>
    <w:r w:rsidR="00F427D4">
      <w:rPr>
        <w:b/>
      </w:rPr>
      <w:t>Elaine Taylor</w:t>
    </w:r>
    <w:r w:rsidRPr="00673104">
      <w:t xml:space="preserve"> </w:t>
    </w:r>
    <w:r>
      <w:t xml:space="preserve">| </w:t>
    </w:r>
    <w:r w:rsidR="00F427D4">
      <w:t>360-725-7263</w:t>
    </w:r>
    <w:r>
      <w:t xml:space="preserve"> | </w:t>
    </w:r>
    <w:r w:rsidR="00F427D4">
      <w:t>elaine.taylor</w:t>
    </w:r>
    <w:r>
      <w:t>@oic.wa.gov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B8318" w14:textId="77777777" w:rsidR="00393270" w:rsidRDefault="00393270" w:rsidP="00C84012">
      <w:pPr>
        <w:spacing w:after="0"/>
      </w:pPr>
      <w:r>
        <w:separator/>
      </w:r>
    </w:p>
  </w:footnote>
  <w:footnote w:type="continuationSeparator" w:id="0">
    <w:p w14:paraId="0DF74B8D" w14:textId="77777777" w:rsidR="00393270" w:rsidRDefault="00393270" w:rsidP="00C84012">
      <w:pPr>
        <w:spacing w:after="0"/>
      </w:pPr>
      <w:r>
        <w:continuationSeparator/>
      </w:r>
    </w:p>
  </w:footnote>
  <w:footnote w:type="continuationNotice" w:id="1">
    <w:p w14:paraId="1082C83D" w14:textId="77777777" w:rsidR="00174457" w:rsidRDefault="0017445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E2B0A" w14:textId="77777777" w:rsidR="00174457" w:rsidRDefault="001744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CDAF2" w14:textId="77777777" w:rsidR="00174457" w:rsidRDefault="001744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F248B" w14:textId="4D3E68F3" w:rsidR="00D22186" w:rsidRDefault="00D22186" w:rsidP="00D35018">
    <w:pPr>
      <w:pStyle w:val="Normalnoindent"/>
      <w:spacing w:after="360"/>
    </w:pPr>
    <w:r>
      <w:rPr>
        <w:noProof/>
      </w:rPr>
      <w:drawing>
        <wp:inline distT="0" distB="0" distL="0" distR="0" wp14:anchorId="67B38530" wp14:editId="5AAE1336">
          <wp:extent cx="6400800" cy="571500"/>
          <wp:effectExtent l="0" t="0" r="0" b="0"/>
          <wp:docPr id="1" name="Picture 1" descr="The Office of the Insurance Commissioner logo that features a graphical image of the state of Washington and the name of the office. This graphical header also includes a gray horizontal thick bar for decorative purpose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e Office of the Insurance Commissioner logo that features a graphical image of the state of Washington and the name of the office. This graphical header also includes a gray horizontal thick bar for decorative purpose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73344"/>
    <w:multiLevelType w:val="hybridMultilevel"/>
    <w:tmpl w:val="0F8A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C3840"/>
    <w:multiLevelType w:val="hybridMultilevel"/>
    <w:tmpl w:val="611AA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7D664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B1A64"/>
    <w:multiLevelType w:val="hybridMultilevel"/>
    <w:tmpl w:val="4DFC3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20FBD"/>
    <w:multiLevelType w:val="hybridMultilevel"/>
    <w:tmpl w:val="CEE4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541C0"/>
    <w:multiLevelType w:val="hybridMultilevel"/>
    <w:tmpl w:val="6584E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25A0C"/>
    <w:multiLevelType w:val="hybridMultilevel"/>
    <w:tmpl w:val="6B46D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D7650"/>
    <w:multiLevelType w:val="hybridMultilevel"/>
    <w:tmpl w:val="69DC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00B1F"/>
    <w:multiLevelType w:val="hybridMultilevel"/>
    <w:tmpl w:val="9E2A4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439448">
    <w:abstractNumId w:val="0"/>
  </w:num>
  <w:num w:numId="2" w16cid:durableId="1716155108">
    <w:abstractNumId w:val="6"/>
  </w:num>
  <w:num w:numId="3" w16cid:durableId="1942689034">
    <w:abstractNumId w:val="5"/>
  </w:num>
  <w:num w:numId="4" w16cid:durableId="150223677">
    <w:abstractNumId w:val="2"/>
  </w:num>
  <w:num w:numId="5" w16cid:durableId="734013600">
    <w:abstractNumId w:val="1"/>
  </w:num>
  <w:num w:numId="6" w16cid:durableId="438842653">
    <w:abstractNumId w:val="4"/>
  </w:num>
  <w:num w:numId="7" w16cid:durableId="1580678723">
    <w:abstractNumId w:val="3"/>
  </w:num>
  <w:num w:numId="8" w16cid:durableId="8582808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E5F"/>
    <w:rsid w:val="0000238C"/>
    <w:rsid w:val="00003D65"/>
    <w:rsid w:val="000175E3"/>
    <w:rsid w:val="000313AC"/>
    <w:rsid w:val="00060C8C"/>
    <w:rsid w:val="00061FA5"/>
    <w:rsid w:val="000717B7"/>
    <w:rsid w:val="0007531E"/>
    <w:rsid w:val="0009219C"/>
    <w:rsid w:val="000A16DB"/>
    <w:rsid w:val="000E36BB"/>
    <w:rsid w:val="00102ECE"/>
    <w:rsid w:val="00173FFB"/>
    <w:rsid w:val="00174457"/>
    <w:rsid w:val="0018743B"/>
    <w:rsid w:val="001A0AD1"/>
    <w:rsid w:val="001B3344"/>
    <w:rsid w:val="001D384E"/>
    <w:rsid w:val="002147AD"/>
    <w:rsid w:val="00217F51"/>
    <w:rsid w:val="00226F7A"/>
    <w:rsid w:val="0022787B"/>
    <w:rsid w:val="00255D2C"/>
    <w:rsid w:val="00264EDE"/>
    <w:rsid w:val="002663CB"/>
    <w:rsid w:val="0027163B"/>
    <w:rsid w:val="00277C75"/>
    <w:rsid w:val="003139A8"/>
    <w:rsid w:val="00316CBB"/>
    <w:rsid w:val="0032551F"/>
    <w:rsid w:val="00346C80"/>
    <w:rsid w:val="00370084"/>
    <w:rsid w:val="00384C92"/>
    <w:rsid w:val="00393270"/>
    <w:rsid w:val="003B0A22"/>
    <w:rsid w:val="003E42F2"/>
    <w:rsid w:val="00427837"/>
    <w:rsid w:val="004325C6"/>
    <w:rsid w:val="00452221"/>
    <w:rsid w:val="004745A6"/>
    <w:rsid w:val="00482CA6"/>
    <w:rsid w:val="004C5C55"/>
    <w:rsid w:val="004D790F"/>
    <w:rsid w:val="004E4872"/>
    <w:rsid w:val="004F5E5F"/>
    <w:rsid w:val="0051435D"/>
    <w:rsid w:val="005419D8"/>
    <w:rsid w:val="005443CD"/>
    <w:rsid w:val="00552AD5"/>
    <w:rsid w:val="00570B90"/>
    <w:rsid w:val="00571F32"/>
    <w:rsid w:val="0059422B"/>
    <w:rsid w:val="005B29F1"/>
    <w:rsid w:val="005C3669"/>
    <w:rsid w:val="005C4502"/>
    <w:rsid w:val="005C609E"/>
    <w:rsid w:val="005F402A"/>
    <w:rsid w:val="005F4DB1"/>
    <w:rsid w:val="005F6CDB"/>
    <w:rsid w:val="00641C04"/>
    <w:rsid w:val="006447F1"/>
    <w:rsid w:val="00651BFC"/>
    <w:rsid w:val="00673104"/>
    <w:rsid w:val="00673553"/>
    <w:rsid w:val="006D0AFD"/>
    <w:rsid w:val="00717448"/>
    <w:rsid w:val="00736CC5"/>
    <w:rsid w:val="00761C40"/>
    <w:rsid w:val="00770486"/>
    <w:rsid w:val="00772973"/>
    <w:rsid w:val="00782A82"/>
    <w:rsid w:val="007C2F2E"/>
    <w:rsid w:val="007C46BD"/>
    <w:rsid w:val="007D5537"/>
    <w:rsid w:val="007E03FE"/>
    <w:rsid w:val="007E26AB"/>
    <w:rsid w:val="00816F8D"/>
    <w:rsid w:val="00835F32"/>
    <w:rsid w:val="00847140"/>
    <w:rsid w:val="008512ED"/>
    <w:rsid w:val="00866C5A"/>
    <w:rsid w:val="0087217E"/>
    <w:rsid w:val="00873D03"/>
    <w:rsid w:val="00880D69"/>
    <w:rsid w:val="0089067F"/>
    <w:rsid w:val="008B6AEC"/>
    <w:rsid w:val="008C24CE"/>
    <w:rsid w:val="008E6381"/>
    <w:rsid w:val="00911706"/>
    <w:rsid w:val="00941264"/>
    <w:rsid w:val="0097178E"/>
    <w:rsid w:val="009815F6"/>
    <w:rsid w:val="00997964"/>
    <w:rsid w:val="009C228A"/>
    <w:rsid w:val="00A11EB2"/>
    <w:rsid w:val="00A148F6"/>
    <w:rsid w:val="00A24EE3"/>
    <w:rsid w:val="00A41CF9"/>
    <w:rsid w:val="00A435EB"/>
    <w:rsid w:val="00A57875"/>
    <w:rsid w:val="00A60FFB"/>
    <w:rsid w:val="00A710F0"/>
    <w:rsid w:val="00A84DC3"/>
    <w:rsid w:val="00AA2E11"/>
    <w:rsid w:val="00AA6CEE"/>
    <w:rsid w:val="00AB2A5E"/>
    <w:rsid w:val="00AB7C7B"/>
    <w:rsid w:val="00AF2688"/>
    <w:rsid w:val="00AF2FDE"/>
    <w:rsid w:val="00AF5AA1"/>
    <w:rsid w:val="00B132EA"/>
    <w:rsid w:val="00B3578B"/>
    <w:rsid w:val="00B378CE"/>
    <w:rsid w:val="00B722B3"/>
    <w:rsid w:val="00BA7C2D"/>
    <w:rsid w:val="00BC075D"/>
    <w:rsid w:val="00BD0E02"/>
    <w:rsid w:val="00BE0C05"/>
    <w:rsid w:val="00BE476B"/>
    <w:rsid w:val="00C3606D"/>
    <w:rsid w:val="00C45A41"/>
    <w:rsid w:val="00C84012"/>
    <w:rsid w:val="00CF17FA"/>
    <w:rsid w:val="00D10378"/>
    <w:rsid w:val="00D1410C"/>
    <w:rsid w:val="00D22186"/>
    <w:rsid w:val="00D320B9"/>
    <w:rsid w:val="00D35018"/>
    <w:rsid w:val="00D5691E"/>
    <w:rsid w:val="00D748F9"/>
    <w:rsid w:val="00DE11A2"/>
    <w:rsid w:val="00E11CCC"/>
    <w:rsid w:val="00E6455B"/>
    <w:rsid w:val="00EA32B5"/>
    <w:rsid w:val="00EA493C"/>
    <w:rsid w:val="00EF4187"/>
    <w:rsid w:val="00F26699"/>
    <w:rsid w:val="00F427D4"/>
    <w:rsid w:val="00F92A2D"/>
    <w:rsid w:val="00FC150D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33C419"/>
  <w14:defaultImageDpi w14:val="300"/>
  <w15:docId w15:val="{52B6B58C-809F-4BC5-AD4E-3D776F2D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699"/>
    <w:pPr>
      <w:spacing w:after="240"/>
    </w:pPr>
    <w:rPr>
      <w:rFonts w:ascii="Segoe UI" w:hAnsi="Segoe UI"/>
      <w:sz w:val="22"/>
    </w:rPr>
  </w:style>
  <w:style w:type="paragraph" w:styleId="Heading1">
    <w:name w:val="heading 1"/>
    <w:next w:val="Normal"/>
    <w:link w:val="Heading1Char"/>
    <w:uiPriority w:val="9"/>
    <w:qFormat/>
    <w:rsid w:val="00816F8D"/>
    <w:pPr>
      <w:keepNext/>
      <w:keepLines/>
      <w:pageBreakBefore/>
      <w:suppressAutoHyphens/>
      <w:spacing w:after="360"/>
      <w:outlineLvl w:val="0"/>
    </w:pPr>
    <w:rPr>
      <w:rFonts w:ascii="Segoe UI" w:eastAsiaTheme="majorEastAsia" w:hAnsi="Segoe UI" w:cstheme="majorBidi"/>
      <w:bCs/>
      <w:color w:val="084678" w:themeColor="tex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1C40"/>
    <w:pPr>
      <w:keepNext/>
      <w:keepLines/>
      <w:pBdr>
        <w:bottom w:val="single" w:sz="8" w:space="1" w:color="084678" w:themeColor="text2"/>
      </w:pBdr>
      <w:suppressAutoHyphens/>
      <w:spacing w:before="240"/>
      <w:outlineLvl w:val="1"/>
    </w:pPr>
    <w:rPr>
      <w:rFonts w:eastAsiaTheme="majorEastAsia" w:cstheme="majorBidi"/>
      <w:b/>
      <w:bCs/>
      <w:color w:val="084678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2973"/>
    <w:pPr>
      <w:keepNext/>
      <w:keepLines/>
      <w:suppressAutoHyphens/>
      <w:spacing w:before="12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2973"/>
    <w:pPr>
      <w:keepNext/>
      <w:keepLines/>
      <w:suppressAutoHyphens/>
      <w:spacing w:before="120" w:after="0"/>
      <w:outlineLvl w:val="3"/>
    </w:pPr>
    <w:rPr>
      <w:rFonts w:eastAsiaTheme="majorEastAsia" w:cstheme="majorBidi"/>
      <w:b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60C8C"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22186"/>
    <w:pPr>
      <w:keepLines/>
      <w:pageBreakBefore/>
      <w:pBdr>
        <w:bottom w:val="single" w:sz="8" w:space="3" w:color="084678" w:themeColor="text2"/>
      </w:pBdr>
      <w:suppressAutoHyphens/>
      <w:spacing w:after="360"/>
      <w:contextualSpacing/>
    </w:pPr>
    <w:rPr>
      <w:rFonts w:eastAsiaTheme="majorEastAsia" w:cstheme="majorBidi"/>
      <w:color w:val="084678" w:themeColor="text2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2186"/>
    <w:rPr>
      <w:rFonts w:ascii="News Gothic MT" w:eastAsiaTheme="majorEastAsia" w:hAnsi="News Gothic MT" w:cstheme="majorBidi"/>
      <w:color w:val="084678" w:themeColor="text2"/>
      <w:spacing w:val="5"/>
      <w:kern w:val="28"/>
      <w:sz w:val="5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16F8D"/>
    <w:rPr>
      <w:rFonts w:ascii="Segoe UI" w:eastAsiaTheme="majorEastAsia" w:hAnsi="Segoe UI" w:cstheme="majorBidi"/>
      <w:bCs/>
      <w:color w:val="084678" w:themeColor="text2"/>
      <w:sz w:val="56"/>
      <w:szCs w:val="32"/>
    </w:rPr>
  </w:style>
  <w:style w:type="paragraph" w:styleId="Footer">
    <w:name w:val="footer"/>
    <w:link w:val="FooterChar"/>
    <w:uiPriority w:val="99"/>
    <w:unhideWhenUsed/>
    <w:qFormat/>
    <w:rsid w:val="00F26699"/>
    <w:pPr>
      <w:tabs>
        <w:tab w:val="center" w:pos="4320"/>
        <w:tab w:val="right" w:pos="8640"/>
      </w:tabs>
    </w:pPr>
    <w:rPr>
      <w:rFonts w:ascii="Segoe UI" w:hAnsi="Segoe UI"/>
      <w:sz w:val="1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26699"/>
    <w:rPr>
      <w:rFonts w:ascii="Segoe UI" w:hAnsi="Segoe UI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840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012"/>
  </w:style>
  <w:style w:type="paragraph" w:styleId="ListParagraph">
    <w:name w:val="List Paragraph"/>
    <w:basedOn w:val="Normal"/>
    <w:uiPriority w:val="34"/>
    <w:qFormat/>
    <w:rsid w:val="00AA2E11"/>
    <w:pPr>
      <w:spacing w:after="120"/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761C40"/>
    <w:rPr>
      <w:rFonts w:ascii="News Gothic MT" w:eastAsiaTheme="majorEastAsia" w:hAnsi="News Gothic MT" w:cstheme="majorBidi"/>
      <w:b/>
      <w:bCs/>
      <w:color w:val="084678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72973"/>
    <w:rPr>
      <w:rFonts w:ascii="News Gothic MT" w:eastAsiaTheme="majorEastAsia" w:hAnsi="News Gothic MT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72973"/>
    <w:rPr>
      <w:rFonts w:ascii="News Gothic MT" w:eastAsiaTheme="majorEastAsia" w:hAnsi="News Gothic MT" w:cstheme="majorBidi"/>
      <w:b/>
      <w:bCs/>
      <w:i/>
      <w:iCs/>
    </w:rPr>
  </w:style>
  <w:style w:type="paragraph" w:styleId="NoSpacing">
    <w:name w:val="No Spacing"/>
    <w:uiPriority w:val="1"/>
    <w:qFormat/>
    <w:rsid w:val="00F26699"/>
    <w:rPr>
      <w:rFonts w:ascii="Segoe UI" w:hAnsi="Segoe UI"/>
      <w:sz w:val="22"/>
    </w:rPr>
  </w:style>
  <w:style w:type="table" w:styleId="TableGrid">
    <w:name w:val="Table Grid"/>
    <w:basedOn w:val="TableNormal"/>
    <w:uiPriority w:val="59"/>
    <w:rsid w:val="00673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B3344"/>
  </w:style>
  <w:style w:type="paragraph" w:styleId="BalloonText">
    <w:name w:val="Balloon Text"/>
    <w:basedOn w:val="Normal"/>
    <w:link w:val="BalloonTextChar"/>
    <w:uiPriority w:val="99"/>
    <w:semiHidden/>
    <w:unhideWhenUsed/>
    <w:rsid w:val="00D2218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186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26699"/>
    <w:rPr>
      <w:rFonts w:ascii="Segoe UI" w:hAnsi="Segoe UI"/>
      <w:i/>
      <w:iCs/>
    </w:rPr>
  </w:style>
  <w:style w:type="character" w:styleId="Strong">
    <w:name w:val="Strong"/>
    <w:basedOn w:val="DefaultParagraphFont"/>
    <w:uiPriority w:val="22"/>
    <w:qFormat/>
    <w:rsid w:val="00F26699"/>
    <w:rPr>
      <w:rFonts w:ascii="Segoe UI" w:hAnsi="Segoe U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2551F"/>
    <w:rPr>
      <w:i/>
      <w:iCs/>
      <w:color w:val="084678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32551F"/>
    <w:rPr>
      <w:rFonts w:ascii="News Gothic MT" w:hAnsi="News Gothic MT"/>
      <w:i/>
      <w:iCs/>
      <w:color w:val="084678" w:themeColor="text2"/>
      <w:sz w:val="22"/>
    </w:rPr>
  </w:style>
  <w:style w:type="paragraph" w:customStyle="1" w:styleId="Normalnoindent">
    <w:name w:val="Normal no indent"/>
    <w:qFormat/>
    <w:rsid w:val="00F26699"/>
    <w:rPr>
      <w:rFonts w:ascii="Segoe UI" w:hAnsi="Segoe UI"/>
      <w:sz w:val="22"/>
    </w:rPr>
  </w:style>
  <w:style w:type="table" w:styleId="GridTable4-Accent6">
    <w:name w:val="Grid Table 4 Accent 6"/>
    <w:basedOn w:val="TableNormal"/>
    <w:uiPriority w:val="49"/>
    <w:rsid w:val="00EF4187"/>
    <w:tblPr>
      <w:tblStyleRowBandSize w:val="1"/>
      <w:tblStyleColBandSize w:val="1"/>
      <w:tblBorders>
        <w:top w:val="single" w:sz="4" w:space="0" w:color="C9C9C9" w:themeColor="accent6" w:themeTint="99"/>
        <w:left w:val="single" w:sz="4" w:space="0" w:color="C9C9C9" w:themeColor="accent6" w:themeTint="99"/>
        <w:bottom w:val="single" w:sz="4" w:space="0" w:color="C9C9C9" w:themeColor="accent6" w:themeTint="99"/>
        <w:right w:val="single" w:sz="4" w:space="0" w:color="C9C9C9" w:themeColor="accent6" w:themeTint="99"/>
        <w:insideH w:val="single" w:sz="4" w:space="0" w:color="C9C9C9" w:themeColor="accent6" w:themeTint="99"/>
        <w:insideV w:val="single" w:sz="4" w:space="0" w:color="C9C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6"/>
          <w:left w:val="single" w:sz="4" w:space="0" w:color="A5A5A5" w:themeColor="accent6"/>
          <w:bottom w:val="single" w:sz="4" w:space="0" w:color="A5A5A5" w:themeColor="accent6"/>
          <w:right w:val="single" w:sz="4" w:space="0" w:color="A5A5A5" w:themeColor="accent6"/>
          <w:insideH w:val="nil"/>
          <w:insideV w:val="nil"/>
        </w:tcBorders>
        <w:shd w:val="clear" w:color="auto" w:fill="A5A5A5" w:themeFill="accent6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table" w:styleId="GridTable4-Accent1">
    <w:name w:val="Grid Table 4 Accent 1"/>
    <w:basedOn w:val="TableNormal"/>
    <w:uiPriority w:val="49"/>
    <w:rsid w:val="00EF4187"/>
    <w:tblPr>
      <w:tblStyleRowBandSize w:val="1"/>
      <w:tblStyleColBandSize w:val="1"/>
      <w:tblBorders>
        <w:top w:val="single" w:sz="4" w:space="0" w:color="61B7F3" w:themeColor="accent1" w:themeTint="99"/>
        <w:left w:val="single" w:sz="4" w:space="0" w:color="61B7F3" w:themeColor="accent1" w:themeTint="99"/>
        <w:bottom w:val="single" w:sz="4" w:space="0" w:color="61B7F3" w:themeColor="accent1" w:themeTint="99"/>
        <w:right w:val="single" w:sz="4" w:space="0" w:color="61B7F3" w:themeColor="accent1" w:themeTint="99"/>
        <w:insideH w:val="single" w:sz="4" w:space="0" w:color="61B7F3" w:themeColor="accent1" w:themeTint="99"/>
        <w:insideV w:val="single" w:sz="4" w:space="0" w:color="61B7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84D3" w:themeColor="accent1"/>
          <w:left w:val="single" w:sz="4" w:space="0" w:color="1084D3" w:themeColor="accent1"/>
          <w:bottom w:val="single" w:sz="4" w:space="0" w:color="1084D3" w:themeColor="accent1"/>
          <w:right w:val="single" w:sz="4" w:space="0" w:color="1084D3" w:themeColor="accent1"/>
          <w:insideH w:val="nil"/>
          <w:insideV w:val="nil"/>
        </w:tcBorders>
        <w:shd w:val="clear" w:color="auto" w:fill="1084D3" w:themeFill="accent1"/>
      </w:tcPr>
    </w:tblStylePr>
    <w:tblStylePr w:type="lastRow">
      <w:rPr>
        <w:b/>
        <w:bCs/>
      </w:rPr>
      <w:tblPr/>
      <w:tcPr>
        <w:tcBorders>
          <w:top w:val="double" w:sz="4" w:space="0" w:color="1084D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7FB" w:themeFill="accent1" w:themeFillTint="33"/>
      </w:tcPr>
    </w:tblStylePr>
    <w:tblStylePr w:type="band1Horz">
      <w:tblPr/>
      <w:tcPr>
        <w:shd w:val="clear" w:color="auto" w:fill="CAE7FB" w:themeFill="accent1" w:themeFillTint="33"/>
      </w:tcPr>
    </w:tblStylePr>
  </w:style>
  <w:style w:type="table" w:styleId="GridTable4">
    <w:name w:val="Grid Table 4"/>
    <w:basedOn w:val="TableNormal"/>
    <w:uiPriority w:val="49"/>
    <w:rsid w:val="00EF418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6">
    <w:name w:val="Grid Table 2 Accent 6"/>
    <w:basedOn w:val="TableNormal"/>
    <w:uiPriority w:val="47"/>
    <w:rsid w:val="00EF4187"/>
    <w:tblPr>
      <w:tblStyleRowBandSize w:val="1"/>
      <w:tblStyleColBandSize w:val="1"/>
      <w:tblBorders>
        <w:top w:val="single" w:sz="2" w:space="0" w:color="C9C9C9" w:themeColor="accent6" w:themeTint="99"/>
        <w:bottom w:val="single" w:sz="2" w:space="0" w:color="C9C9C9" w:themeColor="accent6" w:themeTint="99"/>
        <w:insideH w:val="single" w:sz="2" w:space="0" w:color="C9C9C9" w:themeColor="accent6" w:themeTint="99"/>
        <w:insideV w:val="single" w:sz="2" w:space="0" w:color="C9C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132EA"/>
    <w:rPr>
      <w:color w:val="0C42D7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060C8C"/>
    <w:rPr>
      <w:rFonts w:ascii="Segoe UI" w:hAnsi="Segoe UI"/>
      <w:b/>
      <w:bCs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35F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5537"/>
    <w:rPr>
      <w:color w:val="307A2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7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a-oic.zoom.us/j/85465445458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surance.wa.gov/guidelines-visito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IC">
  <a:themeElements>
    <a:clrScheme name="OIC Color">
      <a:dk1>
        <a:sysClr val="windowText" lastClr="000000"/>
      </a:dk1>
      <a:lt1>
        <a:sysClr val="window" lastClr="FFFFFF"/>
      </a:lt1>
      <a:dk2>
        <a:srgbClr val="084678"/>
      </a:dk2>
      <a:lt2>
        <a:srgbClr val="E0E0E0"/>
      </a:lt2>
      <a:accent1>
        <a:srgbClr val="1084D3"/>
      </a:accent1>
      <a:accent2>
        <a:srgbClr val="52BA3F"/>
      </a:accent2>
      <a:accent3>
        <a:srgbClr val="FCBE25"/>
      </a:accent3>
      <a:accent4>
        <a:srgbClr val="307A22"/>
      </a:accent4>
      <a:accent5>
        <a:srgbClr val="FD6308"/>
      </a:accent5>
      <a:accent6>
        <a:srgbClr val="A5A5A5"/>
      </a:accent6>
      <a:hlink>
        <a:srgbClr val="0C42D7"/>
      </a:hlink>
      <a:folHlink>
        <a:srgbClr val="307A22"/>
      </a:folHlink>
    </a:clrScheme>
    <a:fontScheme name="Inspiration">
      <a:majorFont>
        <a:latin typeface="News Gothic MT"/>
        <a:ea typeface=""/>
        <a:cs typeface=""/>
        <a:font script="Jpan" typeface="メイリオ"/>
        <a:font script="Hans" typeface="宋体"/>
        <a:font script="Hant" typeface="新細明體"/>
      </a:majorFont>
      <a:minorFont>
        <a:latin typeface="News Gothic MT"/>
        <a:ea typeface=""/>
        <a:cs typeface=""/>
        <a:font script="Jpan" typeface="メイリオ"/>
        <a:font script="Hans" typeface="宋体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F659E57A3064BB8BDA00540E33FE4" ma:contentTypeVersion="8" ma:contentTypeDescription="Create a new document." ma:contentTypeScope="" ma:versionID="b77a31cf06ceab7c046b7aa9a917100b">
  <xsd:schema xmlns:xsd="http://www.w3.org/2001/XMLSchema" xmlns:xs="http://www.w3.org/2001/XMLSchema" xmlns:p="http://schemas.microsoft.com/office/2006/metadata/properties" xmlns:ns1="http://schemas.microsoft.com/sharepoint/v3" xmlns:ns2="6ffe2db6-baae-4151-a7d0-de9d95c71fb5" targetNamespace="http://schemas.microsoft.com/office/2006/metadata/properties" ma:root="true" ma:fieldsID="59bfa01c8a27261030fa6901efab9c52" ns1:_="" ns2:_="">
    <xsd:import namespace="http://schemas.microsoft.com/sharepoint/v3"/>
    <xsd:import namespace="6ffe2db6-baae-4151-a7d0-de9d95c71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e2db6-baae-4151-a7d0-de9d95c71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BADDB3-3E90-4EEE-B762-3F7B09A43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fe2db6-baae-4151-a7d0-de9d95c71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70B1B9-1C8E-44B1-8B89-9290B91248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307C3-2A96-4D13-9E1B-01C640067084}">
  <ds:schemaRefs>
    <ds:schemaRef ds:uri="http://schemas.microsoft.com/office/2006/documentManagement/types"/>
    <ds:schemaRef ds:uri="http://purl.org/dc/elements/1.1/"/>
    <ds:schemaRef ds:uri="http://purl.org/dc/dcmitype/"/>
    <ds:schemaRef ds:uri="6ffe2db6-baae-4151-a7d0-de9d95c71fb5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8A2E462-64E9-4CC6-AC62-135CBA59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 OIC template</vt:lpstr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 OIC template</dc:title>
  <dc:subject>Meeting agenda template with OIC branding</dc:subject>
  <dc:creator>Public Affairs</dc:creator>
  <cp:keywords/>
  <dc:description/>
  <cp:lastModifiedBy>Taylor, Elaine (OIC)</cp:lastModifiedBy>
  <cp:revision>9</cp:revision>
  <dcterms:created xsi:type="dcterms:W3CDTF">2024-09-17T17:42:00Z</dcterms:created>
  <dcterms:modified xsi:type="dcterms:W3CDTF">2024-09-20T22:27:00Z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0x010100EB9F659E57A3064BB8BDA00540E33FE4</vt:lpwstr>
  </property>
</Properties>
</file>