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default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rPr/>
      </w:pPr>
      <w:r>
        <w:rPr/>
        <w:t xml:space="preserve">WLTA Bill Status &amp; Upcoming Events Report</w:t>
      </w:r>
    </w:p>
    <w:p>
      <w:pPr>
        <w:pStyle w:val="Heading1"/>
        <w:rPr/>
      </w:pPr>
      <w:r>
        <w:rPr/>
        <w:t xml:space="preserve">Upcoming Events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Civil Rights &amp; Judiciary (House) - HHR A and Virtual JLOB - 2/14 @ 8:00am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• </w:t>
      </w:r>
      <w:hyperlink r:id="rId165c623114605a" w:history="1">
        <w:r>
          <w:rPr>
            <w:color w:val="0000CC"/>
            <w:sz w:val="24"/>
            <w:szCs w:val="24"/>
            <w:u w:val="single"/>
          </w:rPr>
          <w:t xml:space="preserve">SB 5842</w:t>
        </w:r>
      </w:hyperlink>
      <w:r>
        <w:rPr>
          <w:color w:val="000000"/>
          <w:sz w:val="24"/>
          <w:szCs w:val="24"/>
        </w:rPr>
        <w:t xml:space="preserve"> - Public Hearing - Restricting the use of social security numbers by insurance companies for the purpose of determining child support debt. (Remote Testimony Available). (Neutral/Low)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Housing (House) - HHR B and Virtual JLOB - 2/14 @ 10:30am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• </w:t>
      </w:r>
      <w:hyperlink r:id="rId165c6231263530" w:history="1">
        <w:r>
          <w:rPr>
            <w:color w:val="0000CC"/>
            <w:sz w:val="24"/>
            <w:szCs w:val="24"/>
            <w:u w:val="single"/>
          </w:rPr>
          <w:t xml:space="preserve">ESSB 5796</w:t>
        </w:r>
      </w:hyperlink>
      <w:r>
        <w:rPr>
          <w:color w:val="000000"/>
          <w:sz w:val="24"/>
          <w:szCs w:val="24"/>
        </w:rPr>
        <w:t xml:space="preserve"> - Public Hearing - Concerning common interest communities. (Remote Testimony Available). (Neutral/Monitoring)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• </w:t>
      </w:r>
      <w:hyperlink r:id="rId165c62312aebc6" w:history="1">
        <w:r>
          <w:rPr>
            <w:color w:val="0000CC"/>
            <w:sz w:val="24"/>
            <w:szCs w:val="24"/>
            <w:u w:val="single"/>
          </w:rPr>
          <w:t xml:space="preserve">SSB 5840</w:t>
        </w:r>
      </w:hyperlink>
      <w:r>
        <w:rPr>
          <w:color w:val="000000"/>
          <w:sz w:val="24"/>
          <w:szCs w:val="24"/>
        </w:rPr>
        <w:t xml:space="preserve"> - Public Hearing - Concerning leases. (Remote Testimony Available). (Support/High)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Consumer Protection &amp; Business (House) - HHR C and Virtual JLOB - 2/14 @ 1:30pm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• </w:t>
      </w:r>
      <w:hyperlink r:id="rId165c62319f37f0" w:history="1">
        <w:r>
          <w:rPr>
            <w:color w:val="0000CC"/>
            <w:sz w:val="24"/>
            <w:szCs w:val="24"/>
            <w:u w:val="single"/>
          </w:rPr>
          <w:t xml:space="preserve">ESSB 5801</w:t>
        </w:r>
      </w:hyperlink>
      <w:r>
        <w:rPr>
          <w:color w:val="000000"/>
          <w:sz w:val="24"/>
          <w:szCs w:val="24"/>
        </w:rPr>
        <w:t xml:space="preserve"> - Public Hearing - Concerning special deposits. (Remote Testimony Available). (Neutral/Low)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• </w:t>
      </w:r>
      <w:hyperlink r:id="rId165c6231a17273" w:history="1">
        <w:r>
          <w:rPr>
            <w:color w:val="0000CC"/>
            <w:sz w:val="24"/>
            <w:szCs w:val="24"/>
            <w:u w:val="single"/>
          </w:rPr>
          <w:t xml:space="preserve">SSB 5806</w:t>
        </w:r>
      </w:hyperlink>
      <w:r>
        <w:rPr>
          <w:color w:val="000000"/>
          <w:sz w:val="24"/>
          <w:szCs w:val="24"/>
        </w:rPr>
        <w:t xml:space="preserve"> - Public Hearing - Concerning the confidentiality of insurance company data. (Remote Testimony Available). (Neutral/Low)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Law &amp; Justice (Senate) - SHR 4 and Virtual JACB - 2/15 @ 8:00am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• </w:t>
      </w:r>
      <w:hyperlink r:id="rId165c6231af120b" w:history="1">
        <w:r>
          <w:rPr>
            <w:color w:val="0000CC"/>
            <w:sz w:val="24"/>
            <w:szCs w:val="24"/>
            <w:u w:val="single"/>
          </w:rPr>
          <w:t xml:space="preserve">HB 1054</w:t>
        </w:r>
      </w:hyperlink>
      <w:r>
        <w:rPr>
          <w:color w:val="000000"/>
          <w:sz w:val="24"/>
          <w:szCs w:val="24"/>
        </w:rPr>
        <w:t xml:space="preserve"> - Exec Session - Addressing the authority of owners' associations in common interest communities to regulate or limit occupancy by unrelated persons. (Neutral/Low)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Civil Rights &amp; Judiciary (House) - HHR A and Virtual JLOB - 2/16 @ 10:30am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• </w:t>
      </w:r>
      <w:hyperlink r:id="rId165c6231bead85" w:history="1">
        <w:r>
          <w:rPr>
            <w:color w:val="0000CC"/>
            <w:sz w:val="24"/>
            <w:szCs w:val="24"/>
            <w:u w:val="single"/>
          </w:rPr>
          <w:t xml:space="preserve">SSB 5787</w:t>
        </w:r>
      </w:hyperlink>
      <w:r>
        <w:rPr>
          <w:color w:val="000000"/>
          <w:sz w:val="24"/>
          <w:szCs w:val="24"/>
        </w:rPr>
        <w:t xml:space="preserve"> - Public Hearing - Enacting the uniform electronic estate planning documents act. (Remote Testimony Available). (Neutral/Low)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• </w:t>
      </w:r>
      <w:hyperlink r:id="rId165c6231c82104" w:history="1">
        <w:r>
          <w:rPr>
            <w:color w:val="0000CC"/>
            <w:sz w:val="24"/>
            <w:szCs w:val="24"/>
            <w:u w:val="single"/>
          </w:rPr>
          <w:t xml:space="preserve">SB 5842</w:t>
        </w:r>
      </w:hyperlink>
      <w:r>
        <w:rPr>
          <w:color w:val="000000"/>
          <w:sz w:val="24"/>
          <w:szCs w:val="24"/>
        </w:rPr>
        <w:t xml:space="preserve"> - Exec Session - Restricting the use of social security numbers by insurance companies for the purpose of determining child support debt. (Neutral/Low)</w:t>
      </w:r>
    </w:p>
    <w:p/>
    <w:p>
      <w:r>
        <w:pict>
          <v:rect id="_x0000_i1026" style="width:0;height:1.5pt" o:hralign="center" o:hrstd="t" o:hr="t" fillcolor="#aca899" stroked="f"/>
        </w:pict>
      </w:r>
    </w:p>
    <w:p/>
    <w:p>
      <w:pPr>
        <w:pStyle w:val="Heading2"/>
        <w:rPr/>
      </w:pPr>
      <w:r>
        <w:rPr/>
        <w:t xml:space="preserve">High Priority Bills</w:t>
      </w:r>
    </w:p>
    <w:p/>
    <w:tbl>
      <w:tblPr>
        <w:tblStyle w:val="NormalTablePHPDOCX"/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/>
        <w:gridCol/>
        <w:gridCol/>
        <w:gridCol/>
        <w:gridCol/>
        <w:gridCol/>
      </w:tblGrid>
      <w:tr>
        <w:trPr>
          <w:trHeight w:val="0" w:hRule="atLeast"/>
          <w:jc w:val="lef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Bill #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Abbrev. Title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Short Description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Status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Sponsor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Position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2146fc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5840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Leases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leases.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Housing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Padden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Support</w:t>
            </w:r>
          </w:p>
        </w:tc>
      </w:tr>
    </w:tbl>
    <w:p>
      <w:pPr>
        <w:pStyle w:val="Heading2"/>
        <w:rPr/>
      </w:pPr>
      <w:r>
        <w:rPr/>
        <w:t xml:space="preserve">Medium Priority Bills</w:t>
      </w:r>
    </w:p>
    <w:p/>
    <w:tbl>
      <w:tblPr>
        <w:tblStyle w:val="NormalTablePHPDOCX"/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/>
        <w:gridCol/>
        <w:gridCol/>
        <w:gridCol/>
        <w:gridCol/>
        <w:gridCol/>
      </w:tblGrid>
      <w:tr>
        <w:trPr>
          <w:trHeight w:val="0" w:hRule="atLeast"/>
          <w:jc w:val="lef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Bill #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Abbrev. Title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Short Description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Status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Sponsor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Position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26f2a8e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2276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6191)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Housing/taxes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Increasing the supply of affordable and workforce housing.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Finance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Berg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270124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ESSB 5968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2081)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Home equity sharing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Regulating home equity sharing agreements under the consumer loan act.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Passed 3rd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Stanford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270499d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SB 6191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2276)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Housing/taxes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Increasing the supply of affordable and workforce housing.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Ways &amp; Means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Frame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</w:tbl>
    <w:p>
      <w:pPr>
        <w:pStyle w:val="Heading2"/>
        <w:rPr/>
      </w:pPr>
      <w:r>
        <w:rPr/>
        <w:t xml:space="preserve">Low Priority Bills</w:t>
      </w:r>
    </w:p>
    <w:p/>
    <w:tbl>
      <w:tblPr>
        <w:tblStyle w:val="NormalTablePHPDOCX"/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/>
        <w:gridCol/>
        <w:gridCol/>
        <w:gridCol/>
        <w:gridCol/>
        <w:gridCol/>
      </w:tblGrid>
      <w:tr>
        <w:trPr>
          <w:trHeight w:val="0" w:hRule="atLeast"/>
          <w:jc w:val="lef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Bill #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Abbrev. Title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Short Description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Status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Sponsor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Position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0bf1f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1054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Occupancy limits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Addressing the authority of owners' associations in common interest communities to regulate or limit occupancy by unrelated persons.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Law &amp; Justice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Walen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0c113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ESHB 1245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5364)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Lot splitting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Increasing housing options through lot splitting.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Loc Gov, Land U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Barkis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0c696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1867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Estate tax filing/residences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Eliminating the estate tax filing requirement for certain estates involving a qualifying familial residence.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Ways &amp; Means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Walen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0cf3f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SHB 1928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Service contracts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Regulating service contracts and protection product guarantees.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Rules 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Ryu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0d595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2SHB 1934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(E2SSB 5838)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AI task force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Establishing an artificial intelligence task force.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Rules 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Couture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0dbc4d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1966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Manufacturing machinery/REET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Exempting manufacturing machinery and equipment from real estate excise tax.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Finance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Walen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0dfaac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SHB 1974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Disposing of human remains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Disposing of human remains.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2nd Reading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Abbarno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0e4b7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ESHB 1998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5901)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Co-living housing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co-living housing.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Passed 3rd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Gregerson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0ea8df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SHB 2003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5967)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Housing/public lands leases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an exemption to the leasehold excise tax for leases on public lands.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Rules 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Connors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0eff5c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SHB 2008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Housing cost task force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Creating a task force on housing cost driver analysis.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Approps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Klicker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0f3db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SHB 2012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Rental housing/nonprofits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eligibility for a property tax exemption for nonprofits providing affordable rental housing built with city and county funds.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Rules 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Street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06d0f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2063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Homebuyers/REET exemption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Providing an exemption from the real estate excise tax for transfers of property to qualifying low-income first-time homebuyers.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Finance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Wylie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0de9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2064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Homebuyers/REET exemption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Providing for an exemption from the real estate excise tax for transfers of property to qualifying low-income first-time homebuyers.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Finance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Wylie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143a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2SHB 2071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Residential housing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residential housing regulations.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Rules 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Duerr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1c90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2074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6260)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Landowner's lessee/penalties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Limiting the application of certain civil penalties to protect landowners from incurring penalties based on the actions of the landowner's lessee.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Passed 3rd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Dye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23d9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2SHB 2113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GMA housing element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compliance with the housing element requirements of the growth management act.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Rules 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Bateman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2aa4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2126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Rural area ADUs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Authorizing accessory dwelling units in rural areas.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2nd Reading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Low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2dc5a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2141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Housing in unincorp. areas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Promoting affordable housing in unincorporated areas within urban growth areas of large counties.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Finance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Donaghy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3439e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SHB 2274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Solicited real estate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Establishing consumer protections for owners of solicited real estate.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Rules 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Donaghy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385b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2464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New manuf. &amp; mobile homes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the development of new manufactured/mobile homes and new manufactured/mobile home communities.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Rules 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Connors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3e37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ESSB 5589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Probate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probate.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Civil R &amp; Judi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Stanford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475aa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5787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Electronic estate planning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Enacting the uniform electronic estate planning documents act.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Civil R &amp; Judi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Pedersen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4b9ab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SB 5792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Multiunit res./definition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the definition of multiunit residential buildings.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Housing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Padden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4fa8c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5798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Insurance notices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Extending certain insurance notice requirements.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Passed 3rd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Kuderer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598f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ESSB 5801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Special deposits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special deposits.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ConsPro&amp;Bus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Dozier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5e71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5806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Insurance company data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the confidentiality of insurance company data.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ConsPro&amp;Bus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Kuderer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63e2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5834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Urban growth areas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urban growth areas.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Local Govt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Short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671e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5835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Rule making websites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transparency in rule making.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State Govt &amp; Tr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Wilson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6e11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E2SSB 5838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(2SHB 1934)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AI task force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Establishing an artificial intelligence task force.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Passed 3rd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Nguyen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7582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SB 5842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Child support/SSN use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Restricting the use of social security numbers by insurance companies for the purpose of determining child support debt.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Civil R &amp; Judi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Kuderer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7e0a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5901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(ESHB 1998)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Co-living housing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co-living housing.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Rules 2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Salomon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8808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SB 5967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2003)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Housing/public lands leases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an exemption to the leasehold excise tax for leases on public lands.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Ways &amp; Means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Frame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8c57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ESSB 5973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Heat pumps/CICs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heat pumps in common interest communities.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Passed 3rd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Liias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9427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SB 6013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Homeownership dev. tax ex.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Expanding the homeownership development property tax exemption to include real property sold to low-income households for building residences using mutual self-help housing construction.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2nd Reading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Shewmake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986b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6025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1874)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Predatory loans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Protecting consumers from predatory loans.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ConsPro&amp;Bus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Stanford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9deb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6029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Detached ADUs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Establishing limitations on detached accessory dwelling units outside urban growth areas.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2nd Reading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Braun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a649d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6059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2421)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Mobile home community sales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the sale or lease of manufactured/mobile home communities and the property on which they sit.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Passed 3rd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Frame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1ab17b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6062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2299)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DNR trust asset leasing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the authority of the department of natural resources to lease trust assets for the benefit of trust beneficiaries and the state.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2nd Reading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Torres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</w:tbl>
    <w:p>
      <w:pPr>
        <w:pStyle w:val="Heading2"/>
        <w:rPr/>
      </w:pPr>
      <w:r>
        <w:rPr/>
        <w:t xml:space="preserve">Monitoring Bills</w:t>
      </w:r>
    </w:p>
    <w:p/>
    <w:tbl>
      <w:tblPr>
        <w:tblStyle w:val="NormalTablePHPDOCX"/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/>
        <w:gridCol/>
        <w:gridCol/>
        <w:gridCol/>
        <w:gridCol/>
        <w:gridCol/>
      </w:tblGrid>
      <w:tr>
        <w:trPr>
          <w:trHeight w:val="0" w:hRule="atLeast"/>
          <w:jc w:val="lef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Bill #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Abbrev. Title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Short Description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Status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Sponsor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Position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47eac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SHB 2072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5994)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Antitrust penalties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penalties relating to antitrust actions.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Passed 3rd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Farivar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48487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ESSB 5796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Common interest communities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common interest communities.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Housing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Pedersen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48b2ff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2SSB 5825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Guardianship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guardianship and conservatorship.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Passed 3rd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Pedersen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48f45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5858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Property distrib./divorce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the just and equitable distribution of real property and liabilities in the dissolution of marriage or domestic partnerships.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Rules 2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Fortunato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</w:tbl>
    <w:p>
      <w:pPr>
        <w:pStyle w:val="Heading2"/>
        <w:rPr/>
      </w:pPr>
      <w:r>
        <w:rPr/>
        <w:t xml:space="preserve">Other Bills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No bills.</w:t>
      </w:r>
    </w:p>
    <w:p>
      <w:pPr>
        <w:pStyle w:val="Heading2"/>
        <w:rPr/>
      </w:pPr>
      <w:r>
        <w:rPr/>
        <w:t xml:space="preserve">Dead Bills</w:t>
      </w:r>
    </w:p>
    <w:p/>
    <w:tbl>
      <w:tblPr>
        <w:tblStyle w:val="NormalTablePHPDOCX"/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/>
        <w:gridCol/>
        <w:gridCol/>
        <w:gridCol/>
        <w:gridCol/>
        <w:gridCol/>
      </w:tblGrid>
      <w:tr>
        <w:trPr>
          <w:trHeight w:val="0" w:hRule="atLeast"/>
          <w:jc w:val="lef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Bill #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Abbrev. Title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Short Description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Status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Sponsor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 xml:space="preserve">Position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1ff1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1412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Ag. land/foreign ownership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Addressing foreign ownership of agricultural lands.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Civil R &amp; Judi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Shavers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/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26c6f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1874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6025)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Predatory loans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Protecting consumers from predatory loans.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ConsPro&amp;Bus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Walen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2ca2f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1993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5828)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Water rights commissioners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water rights adjudication commissioners and referees.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Civil R &amp; Judi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Timmons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302e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2140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Adverse possession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Modifying laws related to adverse possession to protect legal owners of property.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Civil R &amp; Judi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Griffey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Oppose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327f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2149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Consumer personal info.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Protecting consumer personal information.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ConsPro&amp;Bus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Reeves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3761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2158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Urban growth area boundaries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Expanding urban growth area boundaries for residential development.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Housing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Connors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3c43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2190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Public records act study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Commissioning a study relating to improving the public records act.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State Govt &amp; T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Walen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4398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2240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Void covenant redaction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Clarifying the process for redacting void covenants in recorded property documents.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Civil R &amp; Judi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Taylor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Support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47e5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2343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Property owners/projects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reimbursement by property owners for street, road, and water or sewer projects.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Local Govt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Donaghy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4c06e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2421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6059)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Mobile home community sales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the sale or lease of manufactured/mobile home communities and the property on which they sit.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Housing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Gregerson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5117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HB 2460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Tenants/eviction after sale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evictions of residential tenants after a property owner elects to sell a unit or apartment in a common interest community.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 Housing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Connors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579b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SSB 5364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(ESHB 1245)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Lot splitting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Increasing housing options through lot splitting.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Rules X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Frame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/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5d77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SB 5797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Authorized insurer fines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fines levied upon authorized insurers.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Business, Fin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Kuderer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615f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SB 5859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Separate judges/divorce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Studying the use of separate judges to determine parenting plans and property distribution in marriage dissolution cases.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Law &amp; Justice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Fortunato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6859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SB 5994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2072)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Antitrust penalties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penalties relating to antitrust actions.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Law &amp; Justice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Trudeau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6a58b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SB 6034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Document fees/excise tax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Clarifying the excise tax treatment of document recording and filing fees received by title and escrow businesses from clients for remittance to county recording and filing offices.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Business, Fin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Schoesler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Support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6e11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SB 6065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Housing/property tax ex.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the property tax exemption for cities or counties providing affordable housing to qualifying households.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Housing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Saldana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Neutral</w:t>
            </w:r>
          </w:p>
        </w:tc>
      </w:tr>
      <w:tr>
        <w:trPr>
          <w:trHeight w:val="0" w:hRule="atLeast"/>
          <w:jc w:val="left"/>
        </w:trPr>
        <w:tc>
          <w:tcPr>
            <w:tcW w:w="600" w:type="pc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  <w:textAlignment w:val="center"/>
            </w:pPr>
            <w:hyperlink r:id="rId165c6233b72da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 xml:space="preserve">SB 6290</w:t>
              </w:r>
            </w:hyperlink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Agricultural real estate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Concerning ownership of agricultural real estate.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S Law &amp; Justice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Wagoner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</w:tbl>
    <w:sectPr xmlns:w="http://schemas.openxmlformats.org/wordprocessingml/2006/main" w:rsidR="00AC30E5" w:rsidRPr="00AC30E5" w:rsidSect="002A7CED">
      <w:footerReference xmlns:r="http://schemas.openxmlformats.org/officeDocument/2006/relationships" w:type="default" r:id="rId165c6233bc8c2e"/>
      <w:pgSz w:w="12240" w:h="15840" w:orient="portrait" w:code="1"/>
      <w:pgMar w:top="700" w:right="700" w:bottom="700" w:left="700" w:header="708" w:footer="720" w:gutter="0"/>
      <w:cols w:space="720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defaul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on"/>
      <w:pBdr/>
      <w:spacing w:before="240" w:after="240" w:line="240" w:lineRule="auto"/>
      <w:ind w:left="0" w:right="0"/>
      <w:jc w:val="left"/>
    </w:pPr>
    <w:r>
      <w:rPr>
        <w:color w:val="000000"/>
        <w:sz w:val="24"/>
        <w:szCs w:val="24"/>
      </w:rPr>
      <w:t xml:space="preserve">Bill Status &amp; Upcoming Events Report</w:t>
    </w:r>
    <w:r>
      <w:rPr>
        <w:color w:val="000000"/>
        <w:sz w:val="24"/>
        <w:szCs w:val="24"/>
      </w:rPr>
      <w:br/>
      <w:t xml:space="preserve">February 9, 2024</w:t>
    </w:r>
    <w:r>
      <w:rPr>
        <w:color w:val="000000"/>
        <w:sz w:val="24"/>
        <w:szCs w:val="24"/>
      </w:rPr>
      <w:br/>
      <w:t xml:space="preserve">
        Page 
        <w:fldSimple w:instr="PAGE"/>
         of 
        <w:fldSimple w:instr="NUMPAGES"/>
      </w:t>
    </w:r>
  </w:p>
</w:ft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208959">
    <w:multiLevelType w:val="hybridMultilevel"/>
    <w:lvl w:ilvl="0" w:tplc="31835725">
      <w:start w:val="1"/>
      <w:numFmt w:val="decimal"/>
      <w:lvlText w:val="%1."/>
      <w:lvlJc w:val="left"/>
      <w:pPr>
        <w:ind w:left="720" w:hanging="360"/>
      </w:pPr>
    </w:lvl>
    <w:lvl w:ilvl="1" w:tplc="31835725" w:tentative="1">
      <w:start w:val="1"/>
      <w:numFmt w:val="lowerLetter"/>
      <w:lvlText w:val="%2."/>
      <w:lvlJc w:val="left"/>
      <w:pPr>
        <w:ind w:left="1440" w:hanging="360"/>
      </w:pPr>
    </w:lvl>
    <w:lvl w:ilvl="2" w:tplc="31835725" w:tentative="1">
      <w:start w:val="1"/>
      <w:numFmt w:val="lowerRoman"/>
      <w:lvlText w:val="%3."/>
      <w:lvlJc w:val="right"/>
      <w:pPr>
        <w:ind w:left="2160" w:hanging="180"/>
      </w:pPr>
    </w:lvl>
    <w:lvl w:ilvl="3" w:tplc="31835725" w:tentative="1">
      <w:start w:val="1"/>
      <w:numFmt w:val="decimal"/>
      <w:lvlText w:val="%4."/>
      <w:lvlJc w:val="left"/>
      <w:pPr>
        <w:ind w:left="2880" w:hanging="360"/>
      </w:pPr>
    </w:lvl>
    <w:lvl w:ilvl="4" w:tplc="31835725" w:tentative="1">
      <w:start w:val="1"/>
      <w:numFmt w:val="lowerLetter"/>
      <w:lvlText w:val="%5."/>
      <w:lvlJc w:val="left"/>
      <w:pPr>
        <w:ind w:left="3600" w:hanging="360"/>
      </w:pPr>
    </w:lvl>
    <w:lvl w:ilvl="5" w:tplc="31835725" w:tentative="1">
      <w:start w:val="1"/>
      <w:numFmt w:val="lowerRoman"/>
      <w:lvlText w:val="%6."/>
      <w:lvlJc w:val="right"/>
      <w:pPr>
        <w:ind w:left="4320" w:hanging="180"/>
      </w:pPr>
    </w:lvl>
    <w:lvl w:ilvl="6" w:tplc="31835725" w:tentative="1">
      <w:start w:val="1"/>
      <w:numFmt w:val="decimal"/>
      <w:lvlText w:val="%7."/>
      <w:lvlJc w:val="left"/>
      <w:pPr>
        <w:ind w:left="5040" w:hanging="360"/>
      </w:pPr>
    </w:lvl>
    <w:lvl w:ilvl="7" w:tplc="31835725" w:tentative="1">
      <w:start w:val="1"/>
      <w:numFmt w:val="lowerLetter"/>
      <w:lvlText w:val="%8."/>
      <w:lvlJc w:val="left"/>
      <w:pPr>
        <w:ind w:left="5760" w:hanging="360"/>
      </w:pPr>
    </w:lvl>
    <w:lvl w:ilvl="8" w:tplc="318357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08958">
    <w:multiLevelType w:val="hybridMultilevel"/>
    <w:lvl w:ilvl="0" w:tplc="348542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208958">
    <w:abstractNumId w:val="94208958"/>
  </w:num>
  <w:num w:numId="94208959">
    <w:abstractNumId w:val="942089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ED"/>
    <w:rsid w:val="00080127"/>
    <w:rsid w:val="00190762"/>
    <w:rsid w:val="00253FC7"/>
    <w:rsid w:val="002A7CED"/>
    <w:rsid w:val="00332050"/>
    <w:rsid w:val="00403577"/>
    <w:rsid w:val="00624664"/>
    <w:rsid w:val="006E2870"/>
    <w:rsid w:val="007C4D0A"/>
    <w:rsid w:val="00843371"/>
    <w:rsid w:val="00A93BCE"/>
    <w:rsid w:val="00AC30E5"/>
    <w:rsid w:val="00D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C1696"/>
  <w14:defaultImageDpi w14:val="300"/>
  <w15:docId w15:val="{1024CFD7-2223-D74B-9859-937CE4C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A93BCE"/>
    <w:pPr>
      <w:keepNext/>
      <w:keepLines/>
      <w:spacing w:before="480"/>
      <w:jc w:val="center"/>
      <w:outlineLvl w:val="0"/>
    </w:pPr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semiHidden/>
    <w:unhideWhenUsed/>
    <w:qFormat/>
    <w:rsid w:val="00403577"/>
    <w:pPr>
      <w:keepNext/>
      <w:keepLines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0E5"/>
    <w:pPr>
      <w:contextualSpacing/>
    </w:pPr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30E5"/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A93BCE"/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semiHidden/>
    <w:rsid w:val="00403577"/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264517270" Type="http://schemas.openxmlformats.org/officeDocument/2006/relationships/numbering" Target="numbering.xml"/><Relationship Id="rId185214215" Type="http://schemas.openxmlformats.org/officeDocument/2006/relationships/footnotes" Target="footnotes.xml"/><Relationship Id="rId182197117" Type="http://schemas.openxmlformats.org/officeDocument/2006/relationships/endnotes" Target="endnotes.xml"/><Relationship Id="rId130661329" Type="http://schemas.openxmlformats.org/officeDocument/2006/relationships/comments" Target="comments.xml"/><Relationship Id="rId165c623114605a" Type="http://schemas.openxmlformats.org/officeDocument/2006/relationships/hyperlink" Target="https://app.leg.wa.gov/billsummary?Year=2023&amp;BillNumber=5842" TargetMode="External"/><Relationship Id="rId165c6231263530" Type="http://schemas.openxmlformats.org/officeDocument/2006/relationships/hyperlink" Target="https://app.leg.wa.gov/billsummary?Year=2023&amp;BillNumber=5796" TargetMode="External"/><Relationship Id="rId165c62312aebc6" Type="http://schemas.openxmlformats.org/officeDocument/2006/relationships/hyperlink" Target="https://app.leg.wa.gov/billsummary?Year=2023&amp;BillNumber=5840" TargetMode="External"/><Relationship Id="rId165c62319f37f0" Type="http://schemas.openxmlformats.org/officeDocument/2006/relationships/hyperlink" Target="https://app.leg.wa.gov/billsummary?Year=2023&amp;BillNumber=5801" TargetMode="External"/><Relationship Id="rId165c6231a17273" Type="http://schemas.openxmlformats.org/officeDocument/2006/relationships/hyperlink" Target="https://app.leg.wa.gov/billsummary?Year=2023&amp;BillNumber=5806" TargetMode="External"/><Relationship Id="rId165c6231af120b" Type="http://schemas.openxmlformats.org/officeDocument/2006/relationships/hyperlink" Target="https://app.leg.wa.gov/billsummary?Year=2023&amp;BillNumber=1054" TargetMode="External"/><Relationship Id="rId165c6231bead85" Type="http://schemas.openxmlformats.org/officeDocument/2006/relationships/hyperlink" Target="https://app.leg.wa.gov/billsummary?Year=2023&amp;BillNumber=5787" TargetMode="External"/><Relationship Id="rId165c6231c82104" Type="http://schemas.openxmlformats.org/officeDocument/2006/relationships/hyperlink" Target="https://app.leg.wa.gov/billsummary?Year=2023&amp;BillNumber=5842" TargetMode="External"/><Relationship Id="rId165c6232146fc3" Type="http://schemas.openxmlformats.org/officeDocument/2006/relationships/hyperlink" Target="http://app.leg.wa.gov/billsummary?Year=2023&amp;BillNumber=5840" TargetMode="External"/><Relationship Id="rId165c62326f2a8e" Type="http://schemas.openxmlformats.org/officeDocument/2006/relationships/hyperlink" Target="http://app.leg.wa.gov/billsummary?Year=2023&amp;BillNumber=2276" TargetMode="External"/><Relationship Id="rId165c6232701247" Type="http://schemas.openxmlformats.org/officeDocument/2006/relationships/hyperlink" Target="http://app.leg.wa.gov/billsummary?Year=2023&amp;BillNumber=5968" TargetMode="External"/><Relationship Id="rId165c623270499d" Type="http://schemas.openxmlformats.org/officeDocument/2006/relationships/hyperlink" Target="http://app.leg.wa.gov/billsummary?Year=2023&amp;BillNumber=6191" TargetMode="External"/><Relationship Id="rId165c62330bf1f3" Type="http://schemas.openxmlformats.org/officeDocument/2006/relationships/hyperlink" Target="http://app.leg.wa.gov/billsummary?Year=2023&amp;BillNumber=1054" TargetMode="External"/><Relationship Id="rId165c62330c1132" Type="http://schemas.openxmlformats.org/officeDocument/2006/relationships/hyperlink" Target="http://app.leg.wa.gov/billsummary?Year=2023&amp;BillNumber=1245" TargetMode="External"/><Relationship Id="rId165c62330c6963" Type="http://schemas.openxmlformats.org/officeDocument/2006/relationships/hyperlink" Target="http://app.leg.wa.gov/billsummary?Year=2023&amp;BillNumber=1867" TargetMode="External"/><Relationship Id="rId165c62330cf3f0" Type="http://schemas.openxmlformats.org/officeDocument/2006/relationships/hyperlink" Target="http://app.leg.wa.gov/billsummary?Year=2023&amp;BillNumber=1928" TargetMode="External"/><Relationship Id="rId165c62330d5954" Type="http://schemas.openxmlformats.org/officeDocument/2006/relationships/hyperlink" Target="http://app.leg.wa.gov/billsummary?Year=2023&amp;BillNumber=1934" TargetMode="External"/><Relationship Id="rId165c62330dbc4d" Type="http://schemas.openxmlformats.org/officeDocument/2006/relationships/hyperlink" Target="http://app.leg.wa.gov/billsummary?Year=2023&amp;BillNumber=1966" TargetMode="External"/><Relationship Id="rId165c62330dfaac" Type="http://schemas.openxmlformats.org/officeDocument/2006/relationships/hyperlink" Target="http://app.leg.wa.gov/billsummary?Year=2023&amp;BillNumber=1974" TargetMode="External"/><Relationship Id="rId165c62330e4b72" Type="http://schemas.openxmlformats.org/officeDocument/2006/relationships/hyperlink" Target="http://app.leg.wa.gov/billsummary?Year=2023&amp;BillNumber=1998" TargetMode="External"/><Relationship Id="rId165c62330ea8df" Type="http://schemas.openxmlformats.org/officeDocument/2006/relationships/hyperlink" Target="http://app.leg.wa.gov/billsummary?Year=2023&amp;BillNumber=2003" TargetMode="External"/><Relationship Id="rId165c62330eff5c" Type="http://schemas.openxmlformats.org/officeDocument/2006/relationships/hyperlink" Target="http://app.leg.wa.gov/billsummary?Year=2023&amp;BillNumber=2008" TargetMode="External"/><Relationship Id="rId165c62330f3db5" Type="http://schemas.openxmlformats.org/officeDocument/2006/relationships/hyperlink" Target="http://app.leg.wa.gov/billsummary?Year=2023&amp;BillNumber=2012" TargetMode="External"/><Relationship Id="rId165c6233106d0f" Type="http://schemas.openxmlformats.org/officeDocument/2006/relationships/hyperlink" Target="http://app.leg.wa.gov/billsummary?Year=2023&amp;BillNumber=2063" TargetMode="External"/><Relationship Id="rId165c623310de96" Type="http://schemas.openxmlformats.org/officeDocument/2006/relationships/hyperlink" Target="http://app.leg.wa.gov/billsummary?Year=2023&amp;BillNumber=2064" TargetMode="External"/><Relationship Id="rId165c62331143a4" Type="http://schemas.openxmlformats.org/officeDocument/2006/relationships/hyperlink" Target="http://app.leg.wa.gov/billsummary?Year=2023&amp;BillNumber=2071" TargetMode="External"/><Relationship Id="rId165c623311c907" Type="http://schemas.openxmlformats.org/officeDocument/2006/relationships/hyperlink" Target="http://app.leg.wa.gov/billsummary?Year=2023&amp;BillNumber=2074" TargetMode="External"/><Relationship Id="rId165c6233123d90" Type="http://schemas.openxmlformats.org/officeDocument/2006/relationships/hyperlink" Target="http://app.leg.wa.gov/billsummary?Year=2023&amp;BillNumber=2113" TargetMode="External"/><Relationship Id="rId165c623312aa48" Type="http://schemas.openxmlformats.org/officeDocument/2006/relationships/hyperlink" Target="http://app.leg.wa.gov/billsummary?Year=2023&amp;BillNumber=2126" TargetMode="External"/><Relationship Id="rId165c623312dc5a" Type="http://schemas.openxmlformats.org/officeDocument/2006/relationships/hyperlink" Target="http://app.leg.wa.gov/billsummary?Year=2023&amp;BillNumber=2141" TargetMode="External"/><Relationship Id="rId165c623313439e" Type="http://schemas.openxmlformats.org/officeDocument/2006/relationships/hyperlink" Target="http://app.leg.wa.gov/billsummary?Year=2023&amp;BillNumber=2274" TargetMode="External"/><Relationship Id="rId165c62331385b0" Type="http://schemas.openxmlformats.org/officeDocument/2006/relationships/hyperlink" Target="http://app.leg.wa.gov/billsummary?Year=2023&amp;BillNumber=2464" TargetMode="External"/><Relationship Id="rId165c623313e375" Type="http://schemas.openxmlformats.org/officeDocument/2006/relationships/hyperlink" Target="http://app.leg.wa.gov/billsummary?Year=2023&amp;BillNumber=5589" TargetMode="External"/><Relationship Id="rId165c62331475aa" Type="http://schemas.openxmlformats.org/officeDocument/2006/relationships/hyperlink" Target="http://app.leg.wa.gov/billsummary?Year=2023&amp;BillNumber=5787" TargetMode="External"/><Relationship Id="rId165c623314b9ab" Type="http://schemas.openxmlformats.org/officeDocument/2006/relationships/hyperlink" Target="http://app.leg.wa.gov/billsummary?Year=2023&amp;BillNumber=5792" TargetMode="External"/><Relationship Id="rId165c623314fa8c" Type="http://schemas.openxmlformats.org/officeDocument/2006/relationships/hyperlink" Target="http://app.leg.wa.gov/billsummary?Year=2023&amp;BillNumber=5798" TargetMode="External"/><Relationship Id="rId165c62331598f2" Type="http://schemas.openxmlformats.org/officeDocument/2006/relationships/hyperlink" Target="http://app.leg.wa.gov/billsummary?Year=2023&amp;BillNumber=5801" TargetMode="External"/><Relationship Id="rId165c623315e716" Type="http://schemas.openxmlformats.org/officeDocument/2006/relationships/hyperlink" Target="http://app.leg.wa.gov/billsummary?Year=2023&amp;BillNumber=5806" TargetMode="External"/><Relationship Id="rId165c6233163e26" Type="http://schemas.openxmlformats.org/officeDocument/2006/relationships/hyperlink" Target="http://app.leg.wa.gov/billsummary?Year=2023&amp;BillNumber=5834" TargetMode="External"/><Relationship Id="rId165c62331671e3" Type="http://schemas.openxmlformats.org/officeDocument/2006/relationships/hyperlink" Target="http://app.leg.wa.gov/billsummary?Year=2023&amp;BillNumber=5835" TargetMode="External"/><Relationship Id="rId165c623316e115" Type="http://schemas.openxmlformats.org/officeDocument/2006/relationships/hyperlink" Target="http://app.leg.wa.gov/billsummary?Year=2023&amp;BillNumber=5838" TargetMode="External"/><Relationship Id="rId165c6233175827" Type="http://schemas.openxmlformats.org/officeDocument/2006/relationships/hyperlink" Target="http://app.leg.wa.gov/billsummary?Year=2023&amp;BillNumber=5842" TargetMode="External"/><Relationship Id="rId165c623317e0a4" Type="http://schemas.openxmlformats.org/officeDocument/2006/relationships/hyperlink" Target="http://app.leg.wa.gov/billsummary?Year=2023&amp;BillNumber=5901" TargetMode="External"/><Relationship Id="rId165c6233188082" Type="http://schemas.openxmlformats.org/officeDocument/2006/relationships/hyperlink" Target="http://app.leg.wa.gov/billsummary?Year=2023&amp;BillNumber=5967" TargetMode="External"/><Relationship Id="rId165c623318c574" Type="http://schemas.openxmlformats.org/officeDocument/2006/relationships/hyperlink" Target="http://app.leg.wa.gov/billsummary?Year=2023&amp;BillNumber=5973" TargetMode="External"/><Relationship Id="rId165c6233194277" Type="http://schemas.openxmlformats.org/officeDocument/2006/relationships/hyperlink" Target="http://app.leg.wa.gov/billsummary?Year=2023&amp;BillNumber=6013" TargetMode="External"/><Relationship Id="rId165c62331986b0" Type="http://schemas.openxmlformats.org/officeDocument/2006/relationships/hyperlink" Target="http://app.leg.wa.gov/billsummary?Year=2023&amp;BillNumber=6025" TargetMode="External"/><Relationship Id="rId165c623319deb5" Type="http://schemas.openxmlformats.org/officeDocument/2006/relationships/hyperlink" Target="http://app.leg.wa.gov/billsummary?Year=2023&amp;BillNumber=6029" TargetMode="External"/><Relationship Id="rId165c62331a649d" Type="http://schemas.openxmlformats.org/officeDocument/2006/relationships/hyperlink" Target="http://app.leg.wa.gov/billsummary?Year=2023&amp;BillNumber=6059" TargetMode="External"/><Relationship Id="rId165c62331ab17b" Type="http://schemas.openxmlformats.org/officeDocument/2006/relationships/hyperlink" Target="http://app.leg.wa.gov/billsummary?Year=2023&amp;BillNumber=6062" TargetMode="External"/><Relationship Id="rId165c623347eac1" Type="http://schemas.openxmlformats.org/officeDocument/2006/relationships/hyperlink" Target="http://app.leg.wa.gov/billsummary?Year=2023&amp;BillNumber=2072" TargetMode="External"/><Relationship Id="rId165c6233484873" Type="http://schemas.openxmlformats.org/officeDocument/2006/relationships/hyperlink" Target="http://app.leg.wa.gov/billsummary?Year=2023&amp;BillNumber=5796" TargetMode="External"/><Relationship Id="rId165c623348b2ff" Type="http://schemas.openxmlformats.org/officeDocument/2006/relationships/hyperlink" Target="http://app.leg.wa.gov/billsummary?Year=2023&amp;BillNumber=5825" TargetMode="External"/><Relationship Id="rId165c623348f454" Type="http://schemas.openxmlformats.org/officeDocument/2006/relationships/hyperlink" Target="http://app.leg.wa.gov/billsummary?Year=2023&amp;BillNumber=5858" TargetMode="External"/><Relationship Id="rId165c6233b1ff16" Type="http://schemas.openxmlformats.org/officeDocument/2006/relationships/hyperlink" Target="http://app.leg.wa.gov/billsummary?Year=2023&amp;BillNumber=1412" TargetMode="External"/><Relationship Id="rId165c6233b26c6f" Type="http://schemas.openxmlformats.org/officeDocument/2006/relationships/hyperlink" Target="http://app.leg.wa.gov/billsummary?Year=2023&amp;BillNumber=1874" TargetMode="External"/><Relationship Id="rId165c6233b2ca2f" Type="http://schemas.openxmlformats.org/officeDocument/2006/relationships/hyperlink" Target="http://app.leg.wa.gov/billsummary?Year=2023&amp;BillNumber=1993" TargetMode="External"/><Relationship Id="rId165c6233b302e2" Type="http://schemas.openxmlformats.org/officeDocument/2006/relationships/hyperlink" Target="http://app.leg.wa.gov/billsummary?Year=2023&amp;BillNumber=2140" TargetMode="External"/><Relationship Id="rId165c6233b327f4" Type="http://schemas.openxmlformats.org/officeDocument/2006/relationships/hyperlink" Target="http://app.leg.wa.gov/billsummary?Year=2023&amp;BillNumber=2149" TargetMode="External"/><Relationship Id="rId165c6233b37616" Type="http://schemas.openxmlformats.org/officeDocument/2006/relationships/hyperlink" Target="http://app.leg.wa.gov/billsummary?Year=2023&amp;BillNumber=2158" TargetMode="External"/><Relationship Id="rId165c6233b3c431" Type="http://schemas.openxmlformats.org/officeDocument/2006/relationships/hyperlink" Target="http://app.leg.wa.gov/billsummary?Year=2023&amp;BillNumber=2190" TargetMode="External"/><Relationship Id="rId165c6233b43981" Type="http://schemas.openxmlformats.org/officeDocument/2006/relationships/hyperlink" Target="http://app.leg.wa.gov/billsummary?Year=2023&amp;BillNumber=2240" TargetMode="External"/><Relationship Id="rId165c6233b47e50" Type="http://schemas.openxmlformats.org/officeDocument/2006/relationships/hyperlink" Target="http://app.leg.wa.gov/billsummary?Year=2023&amp;BillNumber=2343" TargetMode="External"/><Relationship Id="rId165c6233b4c06e" Type="http://schemas.openxmlformats.org/officeDocument/2006/relationships/hyperlink" Target="http://app.leg.wa.gov/billsummary?Year=2023&amp;BillNumber=2421" TargetMode="External"/><Relationship Id="rId165c6233b51176" Type="http://schemas.openxmlformats.org/officeDocument/2006/relationships/hyperlink" Target="http://app.leg.wa.gov/billsummary?Year=2023&amp;BillNumber=2460" TargetMode="External"/><Relationship Id="rId165c6233b579b5" Type="http://schemas.openxmlformats.org/officeDocument/2006/relationships/hyperlink" Target="http://app.leg.wa.gov/billsummary?Year=2023&amp;BillNumber=5364" TargetMode="External"/><Relationship Id="rId165c6233b5d774" Type="http://schemas.openxmlformats.org/officeDocument/2006/relationships/hyperlink" Target="http://app.leg.wa.gov/billsummary?Year=2023&amp;BillNumber=5797" TargetMode="External"/><Relationship Id="rId165c6233b615f7" Type="http://schemas.openxmlformats.org/officeDocument/2006/relationships/hyperlink" Target="http://app.leg.wa.gov/billsummary?Year=2023&amp;BillNumber=5859" TargetMode="External"/><Relationship Id="rId165c6233b68599" Type="http://schemas.openxmlformats.org/officeDocument/2006/relationships/hyperlink" Target="http://app.leg.wa.gov/billsummary?Year=2023&amp;BillNumber=5994" TargetMode="External"/><Relationship Id="rId165c6233b6a58b" Type="http://schemas.openxmlformats.org/officeDocument/2006/relationships/hyperlink" Target="http://app.leg.wa.gov/billsummary?Year=2023&amp;BillNumber=6034" TargetMode="External"/><Relationship Id="rId165c6233b6e114" Type="http://schemas.openxmlformats.org/officeDocument/2006/relationships/hyperlink" Target="http://app.leg.wa.gov/billsummary?Year=2023&amp;BillNumber=6065" TargetMode="External"/><Relationship Id="rId165c6233b72da7" Type="http://schemas.openxmlformats.org/officeDocument/2006/relationships/hyperlink" Target="http://app.leg.wa.gov/billsummary?Year=2023&amp;BillNumber=6290" TargetMode="External"/><Relationship Id="rId165c6233bc8c2e" Type="http://schemas.openxmlformats.org/officeDocument/2006/relationships/footer" Target="defaultFooter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LobbyGov</dc:creator>
  <cp:keywords/>
  <dc:description/>
  <cp:lastModifiedBy>Brady Horenstein</cp:lastModifiedBy>
  <cp:revision>2</cp:revision>
  <dcterms:created xsi:type="dcterms:W3CDTF">2021-01-25T01:59:00Z</dcterms:created>
  <dcterms:modified xsi:type="dcterms:W3CDTF">2021-01-25T01:59:00Z</dcterms:modified>
  <cp:category/>
</cp:coreProperties>
</file>